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5E8D" w14:textId="77777777" w:rsidR="00B01902" w:rsidRPr="00B01902" w:rsidRDefault="00E15B7A" w:rsidP="00B01902">
      <w:pPr>
        <w:suppressAutoHyphens/>
        <w:spacing w:after="0"/>
        <w:jc w:val="right"/>
        <w:rPr>
          <w:rFonts w:asciiTheme="minorHAnsi" w:hAnsiTheme="minorHAnsi" w:cstheme="minorHAnsi"/>
          <w:lang w:eastAsia="zh-CN"/>
        </w:rPr>
      </w:pPr>
      <w:r w:rsidRPr="00B01902">
        <w:rPr>
          <w:rFonts w:asciiTheme="minorHAnsi" w:hAnsiTheme="minorHAnsi" w:cstheme="minorHAnsi"/>
          <w:b/>
          <w:snapToGrid w:val="0"/>
          <w:lang w:eastAsia="x-none"/>
        </w:rPr>
        <w:t xml:space="preserve"> </w:t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B01902">
        <w:rPr>
          <w:rFonts w:asciiTheme="minorHAnsi" w:hAnsiTheme="minorHAnsi" w:cstheme="minorHAnsi"/>
          <w:b/>
          <w:snapToGrid w:val="0"/>
          <w:lang w:eastAsia="x-none"/>
        </w:rPr>
        <w:tab/>
        <w:t xml:space="preserve">          </w:t>
      </w:r>
      <w:r w:rsidR="00B01902" w:rsidRPr="00B01902">
        <w:rPr>
          <w:rFonts w:asciiTheme="minorHAnsi" w:hAnsiTheme="minorHAnsi" w:cstheme="minorHAnsi"/>
          <w:lang w:eastAsia="zh-CN"/>
        </w:rPr>
        <w:t>Załącznik nr 3</w:t>
      </w:r>
    </w:p>
    <w:p w14:paraId="075F2ABB" w14:textId="137C4998" w:rsidR="00B01902" w:rsidRPr="00B01902" w:rsidRDefault="00B01902" w:rsidP="00B01902">
      <w:pPr>
        <w:suppressAutoHyphens/>
        <w:spacing w:after="0"/>
        <w:rPr>
          <w:rFonts w:asciiTheme="minorHAnsi" w:eastAsia="Cambria" w:hAnsiTheme="minorHAnsi" w:cstheme="minorHAnsi"/>
          <w:b/>
        </w:rPr>
      </w:pPr>
      <w:r w:rsidRPr="00B01902">
        <w:rPr>
          <w:rFonts w:asciiTheme="minorHAnsi" w:hAnsiTheme="minorHAnsi" w:cstheme="minorHAnsi"/>
          <w:lang w:eastAsia="zh-CN"/>
        </w:rPr>
        <w:t xml:space="preserve">Znak sprawy </w:t>
      </w:r>
      <w:r w:rsidR="004145C8">
        <w:rPr>
          <w:rFonts w:asciiTheme="minorHAnsi" w:hAnsiTheme="minorHAnsi" w:cstheme="minorHAnsi"/>
          <w:lang w:eastAsia="zh-CN"/>
        </w:rPr>
        <w:t>FA.3032.1.2023</w:t>
      </w:r>
    </w:p>
    <w:p w14:paraId="68F703CD" w14:textId="77777777" w:rsidR="00B01902" w:rsidRPr="00B01902" w:rsidRDefault="00B01902" w:rsidP="00B01902">
      <w:pPr>
        <w:tabs>
          <w:tab w:val="left" w:pos="4320"/>
        </w:tabs>
        <w:suppressAutoHyphens/>
        <w:spacing w:after="0"/>
        <w:rPr>
          <w:rFonts w:asciiTheme="minorHAnsi" w:hAnsiTheme="minorHAnsi" w:cstheme="minorHAnsi"/>
          <w:b/>
          <w:i/>
          <w:lang w:eastAsia="zh-CN"/>
        </w:rPr>
      </w:pPr>
    </w:p>
    <w:p w14:paraId="6759AE54" w14:textId="77777777" w:rsidR="00B01902" w:rsidRPr="00B01902" w:rsidRDefault="00B01902" w:rsidP="00B01902">
      <w:pPr>
        <w:suppressAutoHyphens/>
        <w:spacing w:after="0"/>
        <w:jc w:val="center"/>
        <w:rPr>
          <w:rFonts w:asciiTheme="minorHAnsi" w:hAnsiTheme="minorHAnsi" w:cstheme="minorHAnsi"/>
          <w:b/>
          <w:lang w:eastAsia="zh-CN"/>
        </w:rPr>
      </w:pPr>
      <w:r w:rsidRPr="00B01902">
        <w:rPr>
          <w:rFonts w:asciiTheme="minorHAnsi" w:hAnsiTheme="minorHAnsi" w:cstheme="minorHAnsi"/>
          <w:b/>
          <w:lang w:eastAsia="zh-CN"/>
        </w:rPr>
        <w:t xml:space="preserve">WZÓR UMOWY nr ……………………. </w:t>
      </w:r>
    </w:p>
    <w:p w14:paraId="7681CB11" w14:textId="77777777" w:rsidR="00B01902" w:rsidRPr="00B01902" w:rsidRDefault="00B01902" w:rsidP="00B01902">
      <w:pPr>
        <w:suppressAutoHyphens/>
        <w:rPr>
          <w:rFonts w:asciiTheme="minorHAnsi" w:hAnsiTheme="minorHAnsi" w:cstheme="minorHAnsi"/>
          <w:bCs/>
          <w:kern w:val="22"/>
        </w:rPr>
      </w:pPr>
    </w:p>
    <w:p w14:paraId="6C58435C" w14:textId="7A469583" w:rsidR="00B01902" w:rsidRPr="00B01902" w:rsidRDefault="00B01902" w:rsidP="00B01902">
      <w:pPr>
        <w:suppressAutoHyphens/>
        <w:rPr>
          <w:rFonts w:asciiTheme="minorHAnsi" w:hAnsiTheme="minorHAnsi" w:cstheme="minorHAnsi"/>
          <w:bCs/>
          <w:kern w:val="22"/>
        </w:rPr>
      </w:pPr>
      <w:r w:rsidRPr="00B01902">
        <w:rPr>
          <w:rFonts w:asciiTheme="minorHAnsi" w:hAnsiTheme="minorHAnsi" w:cstheme="minorHAnsi"/>
          <w:bCs/>
          <w:kern w:val="22"/>
        </w:rPr>
        <w:t>zawarta w Olsztynie w dniu ............................ 2023 r., pomiędzy:</w:t>
      </w:r>
    </w:p>
    <w:p w14:paraId="111D07C0" w14:textId="62F3B755" w:rsidR="00B01902" w:rsidRPr="00B01902" w:rsidRDefault="00B01902" w:rsidP="00B01902">
      <w:pPr>
        <w:spacing w:after="0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 xml:space="preserve">Centrum Polsko-Francuskie Côtes d’Armor-Warmia i Mazury z siedzibą w Olsztynie przy ul. Dąbrowszczaków 39, 10-542 Olsztyn; NIP: 7391295427, REGON: 5113311833, zwanym dalej </w:t>
      </w:r>
      <w:r w:rsidRPr="00B01902">
        <w:rPr>
          <w:rFonts w:asciiTheme="minorHAnsi" w:hAnsiTheme="minorHAnsi" w:cstheme="minorHAnsi"/>
          <w:b/>
        </w:rPr>
        <w:t>Zamawiającym</w:t>
      </w:r>
      <w:r w:rsidRPr="00B01902">
        <w:rPr>
          <w:rFonts w:asciiTheme="minorHAnsi" w:hAnsiTheme="minorHAnsi" w:cstheme="minorHAnsi"/>
        </w:rPr>
        <w:t xml:space="preserve"> reprezentowanym przez:</w:t>
      </w:r>
    </w:p>
    <w:p w14:paraId="21BF16CF" w14:textId="77777777" w:rsidR="00B01902" w:rsidRPr="00B01902" w:rsidRDefault="00B01902" w:rsidP="00B01902">
      <w:pPr>
        <w:tabs>
          <w:tab w:val="right" w:leader="dot" w:pos="9072"/>
        </w:tabs>
        <w:suppressAutoHyphens/>
        <w:spacing w:after="0"/>
        <w:rPr>
          <w:rFonts w:asciiTheme="minorHAnsi" w:hAnsiTheme="minorHAnsi" w:cstheme="minorHAnsi"/>
          <w:bCs/>
          <w:kern w:val="22"/>
        </w:rPr>
      </w:pPr>
    </w:p>
    <w:p w14:paraId="3ADAD6AC" w14:textId="77777777" w:rsidR="00B01902" w:rsidRPr="00B01902" w:rsidRDefault="00B01902" w:rsidP="00B01902">
      <w:pPr>
        <w:tabs>
          <w:tab w:val="right" w:leader="dot" w:pos="9072"/>
        </w:tabs>
        <w:suppressAutoHyphens/>
        <w:spacing w:after="0"/>
        <w:rPr>
          <w:rFonts w:asciiTheme="minorHAnsi" w:hAnsiTheme="minorHAnsi" w:cstheme="minorHAnsi"/>
          <w:bCs/>
          <w:kern w:val="22"/>
        </w:rPr>
      </w:pPr>
      <w:r w:rsidRPr="00B01902">
        <w:rPr>
          <w:rFonts w:asciiTheme="minorHAnsi" w:hAnsiTheme="minorHAnsi" w:cstheme="minorHAnsi"/>
          <w:bCs/>
          <w:kern w:val="22"/>
        </w:rPr>
        <w:tab/>
      </w:r>
    </w:p>
    <w:p w14:paraId="786A454B" w14:textId="77777777" w:rsidR="00B01902" w:rsidRPr="00B01902" w:rsidRDefault="00B01902" w:rsidP="00B01902">
      <w:pPr>
        <w:suppressAutoHyphens/>
        <w:spacing w:after="0"/>
        <w:rPr>
          <w:rFonts w:asciiTheme="minorHAnsi" w:hAnsiTheme="minorHAnsi" w:cstheme="minorHAnsi"/>
          <w:bCs/>
          <w:kern w:val="22"/>
        </w:rPr>
      </w:pPr>
    </w:p>
    <w:p w14:paraId="1FF15305" w14:textId="77777777" w:rsidR="00B01902" w:rsidRPr="00B01902" w:rsidRDefault="00B01902" w:rsidP="00B01902">
      <w:pPr>
        <w:suppressAutoHyphens/>
        <w:spacing w:after="0"/>
        <w:rPr>
          <w:rFonts w:asciiTheme="minorHAnsi" w:hAnsiTheme="minorHAnsi" w:cstheme="minorHAnsi"/>
          <w:bCs/>
          <w:kern w:val="22"/>
        </w:rPr>
      </w:pPr>
      <w:r w:rsidRPr="00B01902">
        <w:rPr>
          <w:rFonts w:asciiTheme="minorHAnsi" w:hAnsiTheme="minorHAnsi" w:cstheme="minorHAnsi"/>
          <w:bCs/>
          <w:kern w:val="22"/>
        </w:rPr>
        <w:t>a</w:t>
      </w:r>
    </w:p>
    <w:p w14:paraId="080ABB90" w14:textId="0B8C6DF2" w:rsidR="00B01902" w:rsidRPr="00B01902" w:rsidRDefault="00B01902" w:rsidP="00B01902">
      <w:pPr>
        <w:suppressAutoHyphens/>
        <w:spacing w:after="0"/>
        <w:rPr>
          <w:rFonts w:asciiTheme="minorHAnsi" w:hAnsiTheme="minorHAnsi" w:cstheme="minorHAnsi"/>
          <w:bCs/>
          <w:kern w:val="22"/>
        </w:rPr>
      </w:pPr>
      <w:r w:rsidRPr="00B01902">
        <w:rPr>
          <w:rFonts w:asciiTheme="minorHAnsi" w:hAnsiTheme="minorHAnsi" w:cstheme="minorHAnsi"/>
          <w:bCs/>
          <w:kern w:val="22"/>
        </w:rPr>
        <w:t xml:space="preserve">…………………, z siedzibą w…………………., NIP: …………………., REGON:………………….., zwanym dalej </w:t>
      </w:r>
      <w:r w:rsidRPr="00B01902">
        <w:rPr>
          <w:rFonts w:asciiTheme="minorHAnsi" w:hAnsiTheme="minorHAnsi" w:cstheme="minorHAnsi"/>
          <w:b/>
          <w:bCs/>
          <w:kern w:val="22"/>
        </w:rPr>
        <w:t>Wykonawcą</w:t>
      </w:r>
      <w:r w:rsidRPr="00B01902">
        <w:rPr>
          <w:rFonts w:asciiTheme="minorHAnsi" w:hAnsiTheme="minorHAnsi" w:cstheme="minorHAnsi"/>
          <w:bCs/>
          <w:kern w:val="22"/>
        </w:rPr>
        <w:t>, w</w:t>
      </w:r>
      <w:r>
        <w:rPr>
          <w:rFonts w:asciiTheme="minorHAnsi" w:hAnsiTheme="minorHAnsi" w:cstheme="minorHAnsi"/>
          <w:bCs/>
          <w:kern w:val="22"/>
        </w:rPr>
        <w:t> </w:t>
      </w:r>
      <w:r w:rsidRPr="00B01902">
        <w:rPr>
          <w:rFonts w:asciiTheme="minorHAnsi" w:hAnsiTheme="minorHAnsi" w:cstheme="minorHAnsi"/>
          <w:bCs/>
          <w:kern w:val="22"/>
        </w:rPr>
        <w:t>imieniu którego działają:</w:t>
      </w:r>
    </w:p>
    <w:p w14:paraId="1ECA4780" w14:textId="77777777" w:rsidR="00B01902" w:rsidRPr="00B01902" w:rsidRDefault="00B01902" w:rsidP="00B01902">
      <w:pPr>
        <w:suppressAutoHyphens/>
        <w:spacing w:after="0"/>
        <w:rPr>
          <w:rFonts w:asciiTheme="minorHAnsi" w:hAnsiTheme="minorHAnsi" w:cstheme="minorHAnsi"/>
          <w:bCs/>
          <w:kern w:val="22"/>
        </w:rPr>
      </w:pPr>
      <w:r w:rsidRPr="00B01902">
        <w:rPr>
          <w:rFonts w:asciiTheme="minorHAnsi" w:hAnsiTheme="minorHAnsi" w:cstheme="minorHAnsi"/>
          <w:bCs/>
          <w:kern w:val="22"/>
        </w:rPr>
        <w:t>……………………………………………………………………………………………………………</w:t>
      </w:r>
    </w:p>
    <w:p w14:paraId="5125B837" w14:textId="77777777" w:rsidR="00B01902" w:rsidRPr="00B01902" w:rsidRDefault="00B01902" w:rsidP="00B01902">
      <w:pPr>
        <w:suppressAutoHyphens/>
        <w:spacing w:after="0"/>
        <w:rPr>
          <w:rFonts w:asciiTheme="minorHAnsi" w:hAnsiTheme="minorHAnsi" w:cstheme="minorHAnsi"/>
          <w:bCs/>
          <w:kern w:val="22"/>
        </w:rPr>
      </w:pPr>
    </w:p>
    <w:p w14:paraId="2F18F118" w14:textId="77777777" w:rsidR="00B01902" w:rsidRPr="00B01902" w:rsidRDefault="00B01902" w:rsidP="00B01902">
      <w:pPr>
        <w:suppressAutoHyphens/>
        <w:spacing w:after="0"/>
        <w:rPr>
          <w:rFonts w:asciiTheme="minorHAnsi" w:hAnsiTheme="minorHAnsi" w:cstheme="minorHAnsi"/>
          <w:bCs/>
          <w:kern w:val="22"/>
        </w:rPr>
      </w:pPr>
      <w:r w:rsidRPr="00B01902">
        <w:rPr>
          <w:rFonts w:asciiTheme="minorHAnsi" w:hAnsiTheme="minorHAnsi" w:cstheme="minorHAnsi"/>
          <w:bCs/>
          <w:kern w:val="22"/>
        </w:rPr>
        <w:t>zaś łącznie zwanymi dalej</w:t>
      </w:r>
      <w:r w:rsidRPr="00B01902">
        <w:rPr>
          <w:rFonts w:asciiTheme="minorHAnsi" w:hAnsiTheme="minorHAnsi" w:cstheme="minorHAnsi"/>
          <w:b/>
          <w:bCs/>
          <w:kern w:val="22"/>
        </w:rPr>
        <w:t xml:space="preserve"> Stronami.</w:t>
      </w:r>
    </w:p>
    <w:p w14:paraId="6AE5FAC3" w14:textId="77777777" w:rsidR="00B01902" w:rsidRPr="00B01902" w:rsidRDefault="00B01902" w:rsidP="00B01902">
      <w:pPr>
        <w:spacing w:after="0"/>
        <w:contextualSpacing/>
        <w:rPr>
          <w:rFonts w:asciiTheme="minorHAnsi" w:hAnsiTheme="minorHAnsi" w:cstheme="minorHAnsi"/>
          <w:i/>
        </w:rPr>
      </w:pPr>
    </w:p>
    <w:p w14:paraId="13D1EAE7" w14:textId="77777777" w:rsidR="00B01902" w:rsidRPr="00B01902" w:rsidRDefault="00B01902" w:rsidP="00B01902">
      <w:pPr>
        <w:spacing w:after="0"/>
        <w:contextualSpacing/>
        <w:jc w:val="center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§ 1</w:t>
      </w:r>
    </w:p>
    <w:p w14:paraId="772D4E4C" w14:textId="15AE1F0D" w:rsidR="00B01902" w:rsidRPr="00B01902" w:rsidRDefault="00B01902" w:rsidP="00B01902">
      <w:pPr>
        <w:numPr>
          <w:ilvl w:val="0"/>
          <w:numId w:val="39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Przedmiotem zamówienia jest wymiana lamp oraz przerobienie i dostosowanie instalacji do nowych opraw na energooszczędne oświetlenie typu LED.</w:t>
      </w:r>
    </w:p>
    <w:p w14:paraId="2021A429" w14:textId="77777777" w:rsidR="00B01902" w:rsidRPr="00B01902" w:rsidRDefault="00B01902" w:rsidP="00B01902">
      <w:pPr>
        <w:numPr>
          <w:ilvl w:val="0"/>
          <w:numId w:val="39"/>
        </w:numPr>
        <w:shd w:val="clear" w:color="auto" w:fill="auto"/>
        <w:suppressAutoHyphens/>
        <w:spacing w:after="0"/>
        <w:ind w:left="284" w:hanging="284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Przedmiot zamówienia obejmuje:</w:t>
      </w:r>
    </w:p>
    <w:p w14:paraId="45A377C2" w14:textId="77777777" w:rsidR="00B01902" w:rsidRPr="00DB70CE" w:rsidRDefault="00B01902" w:rsidP="00B01902">
      <w:pPr>
        <w:shd w:val="clear" w:color="auto" w:fill="auto"/>
        <w:suppressAutoHyphens/>
        <w:spacing w:after="0"/>
        <w:ind w:left="284"/>
        <w:rPr>
          <w:rFonts w:asciiTheme="minorHAnsi" w:eastAsia="Calibri" w:hAnsiTheme="minorHAnsi" w:cstheme="minorHAnsi"/>
          <w:noProof w:val="0"/>
          <w:color w:val="auto"/>
          <w:lang w:eastAsia="en-US"/>
        </w:rPr>
      </w:pPr>
      <w:r w:rsidRPr="00DB70CE">
        <w:rPr>
          <w:rFonts w:asciiTheme="minorHAnsi" w:eastAsia="CIDFont+F1" w:hAnsiTheme="minorHAnsi" w:cstheme="minorHAnsi"/>
          <w:u w:val="single"/>
        </w:rPr>
        <w:t>Wymiana lamp:</w:t>
      </w:r>
    </w:p>
    <w:p w14:paraId="2B363687" w14:textId="77777777" w:rsidR="00B01902" w:rsidRPr="00DB70CE" w:rsidRDefault="00B01902" w:rsidP="00B01902">
      <w:pPr>
        <w:numPr>
          <w:ilvl w:val="0"/>
          <w:numId w:val="46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>Montaż LED PANEL 48W 595x595, do sufitów podwieszanych – 81 szt.</w:t>
      </w:r>
    </w:p>
    <w:p w14:paraId="59D6A5D8" w14:textId="73C20E40" w:rsidR="00B01902" w:rsidRPr="00DB70CE" w:rsidRDefault="00B01902" w:rsidP="00B01902">
      <w:pPr>
        <w:numPr>
          <w:ilvl w:val="0"/>
          <w:numId w:val="46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>Montaż LED DOWNLIGHT 18W, do sufitów podwieszanych – 1</w:t>
      </w:r>
      <w:r w:rsidR="00965259">
        <w:rPr>
          <w:rFonts w:asciiTheme="minorHAnsi" w:eastAsia="CIDFont+F1" w:hAnsiTheme="minorHAnsi" w:cstheme="minorHAnsi"/>
        </w:rPr>
        <w:t>1</w:t>
      </w:r>
      <w:r w:rsidRPr="00DB70CE">
        <w:rPr>
          <w:rFonts w:asciiTheme="minorHAnsi" w:eastAsia="CIDFont+F1" w:hAnsiTheme="minorHAnsi" w:cstheme="minorHAnsi"/>
        </w:rPr>
        <w:t xml:space="preserve"> szt.</w:t>
      </w:r>
    </w:p>
    <w:p w14:paraId="1AA53047" w14:textId="77777777" w:rsidR="00B01902" w:rsidRPr="00DB70CE" w:rsidRDefault="00B01902" w:rsidP="00B01902">
      <w:pPr>
        <w:numPr>
          <w:ilvl w:val="0"/>
          <w:numId w:val="46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>Montaż szyn 3 m (linie świetlne) białe natynkowe – 6 szt.</w:t>
      </w:r>
    </w:p>
    <w:p w14:paraId="4E39E158" w14:textId="77777777" w:rsidR="00B01902" w:rsidRPr="00DB70CE" w:rsidRDefault="00B01902" w:rsidP="00B01902">
      <w:pPr>
        <w:numPr>
          <w:ilvl w:val="0"/>
          <w:numId w:val="46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 xml:space="preserve">Montaż oprawy białej Gu10 do szyn, po 6 szt. na szynę 3m – 36 szt. </w:t>
      </w:r>
    </w:p>
    <w:p w14:paraId="1D86C6BC" w14:textId="77777777" w:rsidR="00B01902" w:rsidRPr="00DB70CE" w:rsidRDefault="00B01902" w:rsidP="00B01902">
      <w:pPr>
        <w:numPr>
          <w:ilvl w:val="0"/>
          <w:numId w:val="46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>Montaż LED Gu10, 5W (żarówka do szyn) – 36 szt.</w:t>
      </w:r>
    </w:p>
    <w:p w14:paraId="5682E500" w14:textId="77777777" w:rsidR="00B01902" w:rsidRPr="00DB70CE" w:rsidRDefault="00B01902" w:rsidP="00B01902">
      <w:pPr>
        <w:spacing w:after="0"/>
        <w:ind w:left="567" w:hanging="283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>Przerobienie i dostosowanie instalacji pod sufitem podwieszanym do nowych opraw:</w:t>
      </w:r>
    </w:p>
    <w:p w14:paraId="76980E82" w14:textId="77777777" w:rsidR="00B01902" w:rsidRPr="00DB70CE" w:rsidRDefault="00B01902" w:rsidP="00B01902">
      <w:pPr>
        <w:numPr>
          <w:ilvl w:val="0"/>
          <w:numId w:val="47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 xml:space="preserve">Demontaż starych opraw </w:t>
      </w:r>
    </w:p>
    <w:p w14:paraId="42718571" w14:textId="77777777" w:rsidR="00B01902" w:rsidRPr="00DB70CE" w:rsidRDefault="00B01902" w:rsidP="00B01902">
      <w:pPr>
        <w:numPr>
          <w:ilvl w:val="0"/>
          <w:numId w:val="47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>Utylizacja starych opraw</w:t>
      </w:r>
    </w:p>
    <w:p w14:paraId="18190F67" w14:textId="77777777" w:rsidR="00B01902" w:rsidRPr="00DB70CE" w:rsidRDefault="00B01902" w:rsidP="00B01902">
      <w:pPr>
        <w:numPr>
          <w:ilvl w:val="0"/>
          <w:numId w:val="47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 xml:space="preserve">Utylizacja starych świetlówek </w:t>
      </w:r>
    </w:p>
    <w:p w14:paraId="1470A39C" w14:textId="77777777" w:rsidR="00B01902" w:rsidRPr="00B01902" w:rsidRDefault="00B01902" w:rsidP="00B01902">
      <w:pPr>
        <w:numPr>
          <w:ilvl w:val="0"/>
          <w:numId w:val="47"/>
        </w:numPr>
        <w:spacing w:after="0"/>
        <w:ind w:left="709" w:hanging="142"/>
        <w:contextualSpacing/>
        <w:rPr>
          <w:rFonts w:asciiTheme="minorHAnsi" w:eastAsia="CIDFont+F1" w:hAnsiTheme="minorHAnsi" w:cstheme="minorHAnsi"/>
        </w:rPr>
      </w:pPr>
      <w:r w:rsidRPr="00DB70CE">
        <w:rPr>
          <w:rFonts w:asciiTheme="minorHAnsi" w:eastAsia="CIDFont+F1" w:hAnsiTheme="minorHAnsi" w:cstheme="minorHAnsi"/>
        </w:rPr>
        <w:t>Materiały do przerobienia instalacji (przewody, puszki, złączki, materiały pomocnicze)</w:t>
      </w:r>
      <w:r w:rsidRPr="00B01902">
        <w:rPr>
          <w:rFonts w:asciiTheme="minorHAnsi" w:eastAsia="CIDFont+F1" w:hAnsiTheme="minorHAnsi" w:cstheme="minorHAnsi"/>
        </w:rPr>
        <w:t>.</w:t>
      </w:r>
    </w:p>
    <w:p w14:paraId="40414C32" w14:textId="77777777" w:rsidR="00B01902" w:rsidRPr="00B01902" w:rsidRDefault="00B01902" w:rsidP="00B01902">
      <w:pPr>
        <w:spacing w:after="0"/>
        <w:contextualSpacing/>
        <w:rPr>
          <w:rFonts w:asciiTheme="minorHAnsi" w:eastAsia="CIDFont+F1" w:hAnsiTheme="minorHAnsi" w:cstheme="minorHAnsi"/>
        </w:rPr>
      </w:pPr>
    </w:p>
    <w:p w14:paraId="241500AB" w14:textId="77777777" w:rsidR="00B01902" w:rsidRPr="00B01902" w:rsidRDefault="00B01902" w:rsidP="00B01902">
      <w:pPr>
        <w:shd w:val="clear" w:color="auto" w:fill="auto"/>
        <w:spacing w:after="0"/>
        <w:contextualSpacing/>
        <w:jc w:val="center"/>
        <w:rPr>
          <w:rFonts w:asciiTheme="minorHAnsi" w:hAnsiTheme="minorHAnsi" w:cstheme="minorHAnsi"/>
          <w:noProof w:val="0"/>
        </w:rPr>
      </w:pPr>
      <w:r w:rsidRPr="00B01902">
        <w:rPr>
          <w:rFonts w:asciiTheme="minorHAnsi" w:hAnsiTheme="minorHAnsi" w:cstheme="minorHAnsi"/>
        </w:rPr>
        <w:t>§ 2</w:t>
      </w:r>
    </w:p>
    <w:p w14:paraId="54C7662E" w14:textId="77777777" w:rsidR="00B01902" w:rsidRPr="00B01902" w:rsidRDefault="00B01902" w:rsidP="00B01902">
      <w:pPr>
        <w:pStyle w:val="Standard"/>
        <w:widowControl/>
        <w:numPr>
          <w:ilvl w:val="0"/>
          <w:numId w:val="48"/>
        </w:numPr>
        <w:spacing w:line="276" w:lineRule="auto"/>
        <w:ind w:left="284" w:hanging="284"/>
        <w:jc w:val="both"/>
        <w:textAlignment w:val="baseline"/>
        <w:rPr>
          <w:rFonts w:asciiTheme="minorHAnsi" w:eastAsia="Arial" w:hAnsiTheme="minorHAnsi" w:cstheme="minorHAnsi"/>
          <w:sz w:val="20"/>
          <w:szCs w:val="20"/>
        </w:rPr>
      </w:pPr>
      <w:r w:rsidRPr="00B01902">
        <w:rPr>
          <w:rFonts w:asciiTheme="minorHAnsi" w:eastAsia="Arial" w:hAnsiTheme="minorHAnsi" w:cstheme="minorHAnsi"/>
          <w:sz w:val="20"/>
          <w:szCs w:val="20"/>
        </w:rPr>
        <w:t>Wykonawca zobowiązuje się wykonywać niniejszą umowę z materiałów i za pomocą urządzeń własnych. Zastosowane materiały mają posiadać atesty, aprobaty, certyfikaty i deklaracje właściwości użytkowych.</w:t>
      </w:r>
    </w:p>
    <w:p w14:paraId="00A7C62F" w14:textId="77777777" w:rsidR="00B01902" w:rsidRPr="00B01902" w:rsidRDefault="00B01902" w:rsidP="00B01902">
      <w:pPr>
        <w:pStyle w:val="Standard"/>
        <w:widowControl/>
        <w:numPr>
          <w:ilvl w:val="0"/>
          <w:numId w:val="48"/>
        </w:numPr>
        <w:spacing w:line="276" w:lineRule="auto"/>
        <w:ind w:left="284" w:hanging="284"/>
        <w:jc w:val="both"/>
        <w:textAlignment w:val="baseline"/>
        <w:rPr>
          <w:rFonts w:asciiTheme="minorHAnsi" w:eastAsia="Arial" w:hAnsiTheme="minorHAnsi" w:cstheme="minorHAnsi"/>
          <w:sz w:val="20"/>
          <w:szCs w:val="20"/>
        </w:rPr>
      </w:pPr>
      <w:r w:rsidRPr="00B01902">
        <w:rPr>
          <w:rFonts w:asciiTheme="minorHAnsi" w:eastAsia="Arial" w:hAnsiTheme="minorHAnsi" w:cstheme="minorHAnsi"/>
          <w:sz w:val="20"/>
          <w:szCs w:val="20"/>
        </w:rPr>
        <w:t>Wszystkie materiały stosowane podczas wykonywania prac przez Wykonawcę muszą być fabrycznie nowe, nieużywane, objęte gwarancją producenta.</w:t>
      </w:r>
    </w:p>
    <w:p w14:paraId="3F6AB9E3" w14:textId="77777777" w:rsidR="00B01902" w:rsidRPr="00B01902" w:rsidRDefault="00B01902" w:rsidP="00B01902">
      <w:pPr>
        <w:pStyle w:val="Standard"/>
        <w:widowControl/>
        <w:numPr>
          <w:ilvl w:val="0"/>
          <w:numId w:val="48"/>
        </w:numPr>
        <w:spacing w:line="276" w:lineRule="auto"/>
        <w:ind w:left="284" w:hanging="284"/>
        <w:jc w:val="both"/>
        <w:textAlignment w:val="baseline"/>
        <w:rPr>
          <w:rFonts w:asciiTheme="minorHAnsi" w:eastAsia="Arial" w:hAnsiTheme="minorHAnsi" w:cstheme="minorHAnsi"/>
          <w:sz w:val="20"/>
          <w:szCs w:val="20"/>
        </w:rPr>
      </w:pPr>
      <w:r w:rsidRPr="00B01902">
        <w:rPr>
          <w:rFonts w:asciiTheme="minorHAnsi" w:eastAsia="CIDFont+F1" w:hAnsiTheme="minorHAnsi" w:cstheme="minorHAnsi"/>
          <w:sz w:val="20"/>
          <w:szCs w:val="20"/>
        </w:rPr>
        <w:t>Wykonawca musi posiadać uprawnienia/kwalifikacje do wykonywania robót elektrycznych.</w:t>
      </w:r>
    </w:p>
    <w:p w14:paraId="7C6A17DF" w14:textId="77777777" w:rsidR="00B01902" w:rsidRPr="00B01902" w:rsidRDefault="00B01902" w:rsidP="00B01902">
      <w:pPr>
        <w:pStyle w:val="Standard"/>
        <w:widowControl/>
        <w:numPr>
          <w:ilvl w:val="0"/>
          <w:numId w:val="48"/>
        </w:numPr>
        <w:spacing w:line="276" w:lineRule="auto"/>
        <w:ind w:left="284" w:hanging="284"/>
        <w:jc w:val="both"/>
        <w:textAlignment w:val="baseline"/>
        <w:rPr>
          <w:rFonts w:asciiTheme="minorHAnsi" w:eastAsia="Arial" w:hAnsiTheme="minorHAnsi" w:cstheme="minorHAnsi"/>
          <w:sz w:val="20"/>
          <w:szCs w:val="20"/>
        </w:rPr>
      </w:pPr>
      <w:r w:rsidRPr="00B01902">
        <w:rPr>
          <w:rFonts w:asciiTheme="minorHAnsi" w:eastAsia="Arial" w:hAnsiTheme="minorHAnsi" w:cstheme="minorHAnsi"/>
          <w:sz w:val="20"/>
          <w:szCs w:val="20"/>
        </w:rPr>
        <w:t>Wykonawca zobowiązuje się do wykonywania niniejszej umowy zgodnie z przepisami BHP i p.poż. oraz usuwanie zbędnych materiałów, odpadów i śmieci,</w:t>
      </w:r>
    </w:p>
    <w:p w14:paraId="0D22CC96" w14:textId="77777777" w:rsidR="00B01902" w:rsidRPr="00B01902" w:rsidRDefault="00B01902" w:rsidP="00B01902">
      <w:pPr>
        <w:pStyle w:val="Standard"/>
        <w:widowControl/>
        <w:numPr>
          <w:ilvl w:val="0"/>
          <w:numId w:val="48"/>
        </w:numPr>
        <w:spacing w:line="276" w:lineRule="auto"/>
        <w:ind w:left="284" w:hanging="284"/>
        <w:jc w:val="both"/>
        <w:textAlignment w:val="baseline"/>
        <w:rPr>
          <w:rFonts w:asciiTheme="minorHAnsi" w:eastAsia="Arial" w:hAnsiTheme="minorHAnsi" w:cstheme="minorHAnsi"/>
          <w:sz w:val="20"/>
          <w:szCs w:val="20"/>
        </w:rPr>
      </w:pPr>
      <w:r w:rsidRPr="00B01902">
        <w:rPr>
          <w:rFonts w:asciiTheme="minorHAnsi" w:eastAsia="Arial" w:hAnsiTheme="minorHAnsi" w:cstheme="minorHAnsi"/>
          <w:sz w:val="20"/>
          <w:szCs w:val="20"/>
        </w:rPr>
        <w:t>Wykonawca zobowiązuje się w taki sposób wykonywać niniejszą umowę, aby ani Zamawiający, ani żadna osoba trzecia nie doznali szkody pozostającej w związku z wykonywaniem niniejszej umowy.</w:t>
      </w:r>
    </w:p>
    <w:p w14:paraId="0B0F52AA" w14:textId="77777777" w:rsidR="00B01902" w:rsidRPr="00B01902" w:rsidRDefault="00B01902" w:rsidP="00B01902">
      <w:pPr>
        <w:pStyle w:val="Standard"/>
        <w:widowControl/>
        <w:numPr>
          <w:ilvl w:val="0"/>
          <w:numId w:val="48"/>
        </w:numPr>
        <w:spacing w:line="276" w:lineRule="auto"/>
        <w:ind w:left="284" w:hanging="284"/>
        <w:jc w:val="both"/>
        <w:textAlignment w:val="baseline"/>
        <w:rPr>
          <w:rFonts w:asciiTheme="minorHAnsi" w:eastAsia="Arial" w:hAnsiTheme="minorHAnsi" w:cstheme="minorHAnsi"/>
          <w:sz w:val="20"/>
          <w:szCs w:val="20"/>
        </w:rPr>
      </w:pPr>
      <w:r w:rsidRPr="00B01902">
        <w:rPr>
          <w:rFonts w:asciiTheme="minorHAnsi" w:hAnsiTheme="minorHAnsi" w:cstheme="minorHAnsi"/>
          <w:sz w:val="20"/>
          <w:szCs w:val="20"/>
        </w:rPr>
        <w:t>Strony zobowiązują się do podejmowania wszelkich niezbędnych działań zapewniających sprawne, terminowe i prawidłowe wykonanie przedmiotu umowy.</w:t>
      </w:r>
    </w:p>
    <w:p w14:paraId="65E2F1C3" w14:textId="77777777" w:rsidR="00B01902" w:rsidRPr="00B01902" w:rsidRDefault="00B01902" w:rsidP="00B01902">
      <w:pPr>
        <w:numPr>
          <w:ilvl w:val="0"/>
          <w:numId w:val="48"/>
        </w:numPr>
        <w:shd w:val="clear" w:color="auto" w:fill="auto"/>
        <w:suppressAutoHyphens/>
        <w:spacing w:after="0"/>
        <w:ind w:left="284" w:hanging="284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lastRenderedPageBreak/>
        <w:t xml:space="preserve">Ilekroć w niniejszej umowie jest mowa o dniach roboczych należy przez to rozumieć dni tygodnia </w:t>
      </w:r>
      <w:r w:rsidRPr="00B01902">
        <w:rPr>
          <w:rFonts w:asciiTheme="minorHAnsi" w:hAnsiTheme="minorHAnsi" w:cstheme="minorHAnsi"/>
        </w:rPr>
        <w:br/>
        <w:t>od poniedziałku do piątku, z wyłączeniem dni ustawowo wolnych od pracy.</w:t>
      </w:r>
    </w:p>
    <w:p w14:paraId="4E61B3E9" w14:textId="77777777" w:rsidR="00B01902" w:rsidRPr="00B01902" w:rsidRDefault="00B01902" w:rsidP="00B01902">
      <w:pPr>
        <w:spacing w:after="0"/>
        <w:contextualSpacing/>
        <w:rPr>
          <w:rFonts w:asciiTheme="minorHAnsi" w:hAnsiTheme="minorHAnsi" w:cstheme="minorHAnsi"/>
        </w:rPr>
      </w:pPr>
    </w:p>
    <w:p w14:paraId="153FC4F8" w14:textId="77777777" w:rsidR="00B01902" w:rsidRPr="00B01902" w:rsidRDefault="00B01902" w:rsidP="00B01902">
      <w:pPr>
        <w:spacing w:after="0"/>
        <w:contextualSpacing/>
        <w:jc w:val="center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§ 3</w:t>
      </w:r>
    </w:p>
    <w:p w14:paraId="4A7410F8" w14:textId="77777777" w:rsidR="00B01902" w:rsidRPr="00B01902" w:rsidRDefault="00B01902" w:rsidP="00B01902">
      <w:pPr>
        <w:numPr>
          <w:ilvl w:val="2"/>
          <w:numId w:val="40"/>
        </w:numPr>
        <w:shd w:val="clear" w:color="auto" w:fill="auto"/>
        <w:tabs>
          <w:tab w:val="clear" w:pos="1440"/>
        </w:tabs>
        <w:spacing w:after="200"/>
        <w:ind w:left="284" w:hanging="284"/>
        <w:contextualSpacing/>
        <w:rPr>
          <w:rFonts w:asciiTheme="minorHAnsi" w:hAnsiTheme="minorHAnsi" w:cstheme="minorHAnsi"/>
          <w:lang w:val="x-none"/>
        </w:rPr>
      </w:pPr>
      <w:r w:rsidRPr="00B01902">
        <w:rPr>
          <w:rFonts w:asciiTheme="minorHAnsi" w:hAnsiTheme="minorHAnsi" w:cstheme="minorHAnsi"/>
          <w:lang w:val="x-none"/>
        </w:rPr>
        <w:t xml:space="preserve">Całkowita wartość brutto umowy wynosi ………………. złotych </w:t>
      </w:r>
      <w:r w:rsidRPr="00B01902">
        <w:rPr>
          <w:rFonts w:asciiTheme="minorHAnsi" w:hAnsiTheme="minorHAnsi" w:cstheme="minorHAnsi"/>
        </w:rPr>
        <w:t xml:space="preserve">brutto </w:t>
      </w:r>
      <w:r w:rsidRPr="00B01902">
        <w:rPr>
          <w:rFonts w:asciiTheme="minorHAnsi" w:hAnsiTheme="minorHAnsi" w:cstheme="minorHAnsi"/>
          <w:lang w:val="x-none"/>
        </w:rPr>
        <w:t>(słownie:</w:t>
      </w:r>
      <w:r w:rsidRPr="00B01902">
        <w:rPr>
          <w:rFonts w:asciiTheme="minorHAnsi" w:hAnsiTheme="minorHAnsi" w:cstheme="minorHAnsi"/>
        </w:rPr>
        <w:t xml:space="preserve"> ………………</w:t>
      </w:r>
      <w:r w:rsidRPr="00B01902">
        <w:rPr>
          <w:rFonts w:asciiTheme="minorHAnsi" w:hAnsiTheme="minorHAnsi" w:cstheme="minorHAnsi"/>
          <w:lang w:val="x-none"/>
        </w:rPr>
        <w:t>……………..</w:t>
      </w:r>
      <w:r w:rsidRPr="00B01902">
        <w:rPr>
          <w:rFonts w:asciiTheme="minorHAnsi" w:hAnsiTheme="minorHAnsi" w:cstheme="minorHAnsi"/>
        </w:rPr>
        <w:t xml:space="preserve"> złotych brutto</w:t>
      </w:r>
      <w:r w:rsidRPr="00B01902">
        <w:rPr>
          <w:rFonts w:asciiTheme="minorHAnsi" w:hAnsiTheme="minorHAnsi" w:cstheme="minorHAnsi"/>
          <w:lang w:val="x-none"/>
        </w:rPr>
        <w:t>)</w:t>
      </w:r>
      <w:r w:rsidRPr="00B01902">
        <w:rPr>
          <w:rFonts w:asciiTheme="minorHAnsi" w:hAnsiTheme="minorHAnsi" w:cstheme="minorHAnsi"/>
        </w:rPr>
        <w:t>,</w:t>
      </w:r>
      <w:r w:rsidRPr="00B01902">
        <w:rPr>
          <w:rFonts w:asciiTheme="minorHAnsi" w:hAnsiTheme="minorHAnsi" w:cstheme="minorHAnsi"/>
          <w:lang w:val="x-none"/>
        </w:rPr>
        <w:t xml:space="preserve"> w tym należny podatek VAT.</w:t>
      </w:r>
    </w:p>
    <w:p w14:paraId="61BBE0BE" w14:textId="77777777" w:rsidR="00B01902" w:rsidRPr="00B01902" w:rsidRDefault="00B01902" w:rsidP="00B01902">
      <w:pPr>
        <w:numPr>
          <w:ilvl w:val="2"/>
          <w:numId w:val="40"/>
        </w:numPr>
        <w:shd w:val="clear" w:color="auto" w:fill="auto"/>
        <w:tabs>
          <w:tab w:val="clear" w:pos="1440"/>
        </w:tabs>
        <w:spacing w:after="200"/>
        <w:ind w:left="284" w:hanging="284"/>
        <w:contextualSpacing/>
        <w:rPr>
          <w:rFonts w:asciiTheme="minorHAnsi" w:hAnsiTheme="minorHAnsi" w:cstheme="minorHAnsi"/>
          <w:lang w:val="x-none"/>
        </w:rPr>
      </w:pPr>
      <w:r w:rsidRPr="00B01902">
        <w:rPr>
          <w:rFonts w:asciiTheme="minorHAnsi" w:hAnsiTheme="minorHAnsi" w:cstheme="minorHAnsi"/>
          <w:lang w:val="x-none"/>
        </w:rPr>
        <w:t xml:space="preserve">Wynagrodzenie Wykonawcy określone w ust. 1 jest niezmienne, zawiera w sobie wszystkie koszty </w:t>
      </w:r>
      <w:r w:rsidRPr="00B01902">
        <w:rPr>
          <w:rFonts w:asciiTheme="minorHAnsi" w:hAnsiTheme="minorHAnsi" w:cstheme="minorHAnsi"/>
          <w:lang w:val="x-none"/>
        </w:rPr>
        <w:br/>
        <w:t xml:space="preserve">i wydatki związane z realizacją przedmiotu umowy, w tym w szczególności koszty transportu do miejsca dostawy wskazanego przez Zamawiającego oraz zaspokaja wszelkie roszczenia Wykonawcy wobec Zamawiającego z tytułu wykonania umowy. </w:t>
      </w:r>
    </w:p>
    <w:p w14:paraId="7FA9D361" w14:textId="77777777" w:rsidR="00B01902" w:rsidRPr="00B01902" w:rsidRDefault="00B01902" w:rsidP="00B01902">
      <w:pPr>
        <w:numPr>
          <w:ilvl w:val="2"/>
          <w:numId w:val="40"/>
        </w:numPr>
        <w:shd w:val="clear" w:color="auto" w:fill="auto"/>
        <w:tabs>
          <w:tab w:val="clear" w:pos="1440"/>
        </w:tabs>
        <w:spacing w:after="200"/>
        <w:ind w:left="284" w:hanging="284"/>
        <w:contextualSpacing/>
        <w:rPr>
          <w:rFonts w:asciiTheme="minorHAnsi" w:hAnsiTheme="minorHAnsi" w:cstheme="minorHAnsi"/>
          <w:lang w:val="x-none"/>
        </w:rPr>
      </w:pPr>
      <w:r w:rsidRPr="00B01902">
        <w:rPr>
          <w:rFonts w:asciiTheme="minorHAnsi" w:hAnsiTheme="minorHAnsi" w:cstheme="minorHAnsi"/>
          <w:lang w:val="x-none"/>
        </w:rPr>
        <w:t xml:space="preserve">Wynagrodzenie przysługujące Wykonawcy zostanie wypłacone na podstawie prawidłowo wystawionej przez Wykonawcę faktury/rachunku w terminie </w:t>
      </w:r>
      <w:r w:rsidRPr="00B01902">
        <w:rPr>
          <w:rFonts w:asciiTheme="minorHAnsi" w:hAnsiTheme="minorHAnsi" w:cstheme="minorHAnsi"/>
        </w:rPr>
        <w:t>60</w:t>
      </w:r>
      <w:r w:rsidRPr="00B01902">
        <w:rPr>
          <w:rFonts w:asciiTheme="minorHAnsi" w:hAnsiTheme="minorHAnsi" w:cstheme="minorHAnsi"/>
          <w:lang w:val="x-none"/>
        </w:rPr>
        <w:t xml:space="preserve"> dni od dnia jej dostarczenia Zamawiającemu, na rachunek bankowy Wykonawcy o numerze ……………………………………………</w:t>
      </w:r>
      <w:r w:rsidRPr="00B01902">
        <w:rPr>
          <w:rFonts w:asciiTheme="minorHAnsi" w:hAnsiTheme="minorHAnsi" w:cstheme="minorHAnsi"/>
        </w:rPr>
        <w:t xml:space="preserve"> po wykonaniu i uznaniu przez Zamawiającego przedmiotu umowy za należycie wykonany.</w:t>
      </w:r>
      <w:r w:rsidRPr="00B01902">
        <w:rPr>
          <w:rFonts w:asciiTheme="minorHAnsi" w:hAnsiTheme="minorHAnsi" w:cstheme="minorHAnsi"/>
          <w:lang w:val="x-none"/>
        </w:rPr>
        <w:t xml:space="preserve"> Termin </w:t>
      </w:r>
      <w:r w:rsidRPr="00B01902">
        <w:rPr>
          <w:rFonts w:asciiTheme="minorHAnsi" w:hAnsiTheme="minorHAnsi" w:cstheme="minorHAnsi"/>
        </w:rPr>
        <w:t xml:space="preserve">płatności </w:t>
      </w:r>
      <w:r w:rsidRPr="00B01902">
        <w:rPr>
          <w:rFonts w:asciiTheme="minorHAnsi" w:hAnsiTheme="minorHAnsi" w:cstheme="minorHAnsi"/>
          <w:lang w:val="x-none"/>
        </w:rPr>
        <w:t xml:space="preserve"> uważa się za zachowany, jeżeli przed jego upływem zostanie wydana dyspozycja obciążenia rachunku bankowego Zamawiającego.</w:t>
      </w:r>
    </w:p>
    <w:p w14:paraId="311F21D5" w14:textId="77777777" w:rsidR="00B01902" w:rsidRPr="00B01902" w:rsidRDefault="00B01902" w:rsidP="00B01902">
      <w:pPr>
        <w:numPr>
          <w:ilvl w:val="2"/>
          <w:numId w:val="40"/>
        </w:numPr>
        <w:shd w:val="clear" w:color="auto" w:fill="auto"/>
        <w:tabs>
          <w:tab w:val="clear" w:pos="1440"/>
        </w:tabs>
        <w:spacing w:after="200"/>
        <w:ind w:left="284" w:hanging="284"/>
        <w:contextualSpacing/>
        <w:rPr>
          <w:rFonts w:asciiTheme="minorHAnsi" w:hAnsiTheme="minorHAnsi" w:cstheme="minorHAnsi"/>
          <w:lang w:val="x-none"/>
        </w:rPr>
      </w:pPr>
      <w:r w:rsidRPr="00B01902">
        <w:rPr>
          <w:rFonts w:asciiTheme="minorHAnsi" w:hAnsiTheme="minorHAnsi" w:cstheme="minorHAnsi"/>
          <w:lang w:val="x-none"/>
        </w:rPr>
        <w:t>Podstawą wystawienia faktury VAT/rachunku jest podpisany przez Zamawiającego protokół odbioru, stwierdzający przekazanie Zamawiającemu przedmiotu umowy zgodnego z wymaganiami.</w:t>
      </w:r>
    </w:p>
    <w:p w14:paraId="1261A9F2" w14:textId="77777777" w:rsidR="00B01902" w:rsidRPr="00B01902" w:rsidRDefault="00B01902" w:rsidP="00B01902">
      <w:pPr>
        <w:numPr>
          <w:ilvl w:val="2"/>
          <w:numId w:val="40"/>
        </w:numPr>
        <w:shd w:val="clear" w:color="auto" w:fill="auto"/>
        <w:tabs>
          <w:tab w:val="clear" w:pos="1440"/>
        </w:tabs>
        <w:spacing w:after="0"/>
        <w:ind w:left="284" w:hanging="284"/>
        <w:contextualSpacing/>
        <w:rPr>
          <w:rFonts w:asciiTheme="minorHAnsi" w:hAnsiTheme="minorHAnsi" w:cstheme="minorHAnsi"/>
          <w:lang w:val="x-none"/>
        </w:rPr>
      </w:pPr>
      <w:r w:rsidRPr="00B01902">
        <w:rPr>
          <w:rFonts w:asciiTheme="minorHAnsi" w:hAnsiTheme="minorHAnsi" w:cstheme="minorHAnsi"/>
          <w:lang w:val="x-none"/>
        </w:rPr>
        <w:t>Fakturę Wykonawca wystawi na</w:t>
      </w:r>
      <w:r w:rsidRPr="00B01902">
        <w:rPr>
          <w:rFonts w:asciiTheme="minorHAnsi" w:hAnsiTheme="minorHAnsi" w:cstheme="minorHAnsi"/>
        </w:rPr>
        <w:t>:</w:t>
      </w:r>
    </w:p>
    <w:p w14:paraId="47C159EB" w14:textId="77777777" w:rsidR="00B01902" w:rsidRPr="00B01902" w:rsidRDefault="00B01902" w:rsidP="00B01902">
      <w:pPr>
        <w:ind w:left="284"/>
        <w:contextualSpacing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Centrum Polsko-Francuskim Côtes d’Armor-Warmia i Mazury, ul. Dąbrowszczaków 39, 10-542 Olsztyn,  NIP: 7391295427.</w:t>
      </w:r>
    </w:p>
    <w:p w14:paraId="5FA35E44" w14:textId="77777777" w:rsidR="00B01902" w:rsidRPr="00B01902" w:rsidRDefault="00B01902" w:rsidP="00B01902">
      <w:pPr>
        <w:numPr>
          <w:ilvl w:val="2"/>
          <w:numId w:val="40"/>
        </w:numPr>
        <w:shd w:val="clear" w:color="auto" w:fill="auto"/>
        <w:tabs>
          <w:tab w:val="clear" w:pos="1440"/>
        </w:tabs>
        <w:spacing w:after="200"/>
        <w:ind w:left="284" w:hanging="284"/>
        <w:contextualSpacing/>
        <w:rPr>
          <w:rFonts w:asciiTheme="minorHAnsi" w:hAnsiTheme="minorHAnsi" w:cstheme="minorHAnsi"/>
          <w:lang w:val="x-none"/>
        </w:rPr>
      </w:pPr>
      <w:r w:rsidRPr="00B01902">
        <w:rPr>
          <w:rFonts w:asciiTheme="minorHAnsi" w:hAnsiTheme="minorHAnsi" w:cstheme="minorHAnsi"/>
        </w:rPr>
        <w:t xml:space="preserve">W przypadku, gdy </w:t>
      </w:r>
      <w:r w:rsidRPr="00B01902">
        <w:rPr>
          <w:rFonts w:asciiTheme="minorHAnsi" w:hAnsiTheme="minorHAnsi" w:cstheme="minorHAnsi"/>
          <w:lang w:val="x-none"/>
        </w:rPr>
        <w:t xml:space="preserve">dane wymienione na fakturze nie będą zgodne z danymi, określonymi w ust. </w:t>
      </w:r>
      <w:r w:rsidRPr="00B01902">
        <w:rPr>
          <w:rFonts w:asciiTheme="minorHAnsi" w:hAnsiTheme="minorHAnsi" w:cstheme="minorHAnsi"/>
        </w:rPr>
        <w:t>6</w:t>
      </w:r>
      <w:r w:rsidRPr="00B01902">
        <w:rPr>
          <w:rFonts w:asciiTheme="minorHAnsi" w:hAnsiTheme="minorHAnsi" w:cstheme="minorHAnsi"/>
          <w:lang w:val="x-none"/>
        </w:rPr>
        <w:t xml:space="preserve"> lub faktura/rachunek w inny sposób </w:t>
      </w:r>
      <w:r w:rsidRPr="00B01902">
        <w:rPr>
          <w:rFonts w:asciiTheme="minorHAnsi" w:hAnsiTheme="minorHAnsi" w:cstheme="minorHAnsi"/>
        </w:rPr>
        <w:t xml:space="preserve">będzie </w:t>
      </w:r>
      <w:r w:rsidRPr="00B01902">
        <w:rPr>
          <w:rFonts w:asciiTheme="minorHAnsi" w:hAnsiTheme="minorHAnsi" w:cstheme="minorHAnsi"/>
          <w:lang w:val="x-none"/>
        </w:rPr>
        <w:t xml:space="preserve">błędna, Zamawiający odmówi przyjęcia faktury/rachunku, </w:t>
      </w:r>
      <w:r w:rsidRPr="00B01902">
        <w:rPr>
          <w:rFonts w:asciiTheme="minorHAnsi" w:hAnsiTheme="minorHAnsi" w:cstheme="minorHAnsi"/>
          <w:lang w:val="x-none"/>
        </w:rPr>
        <w:br/>
        <w:t xml:space="preserve">a termin zapłaty wynagrodzenia określony w ust. </w:t>
      </w:r>
      <w:r w:rsidRPr="00B01902">
        <w:rPr>
          <w:rFonts w:asciiTheme="minorHAnsi" w:hAnsiTheme="minorHAnsi" w:cstheme="minorHAnsi"/>
        </w:rPr>
        <w:t>4</w:t>
      </w:r>
      <w:r w:rsidRPr="00B01902">
        <w:rPr>
          <w:rFonts w:asciiTheme="minorHAnsi" w:hAnsiTheme="minorHAnsi" w:cstheme="minorHAnsi"/>
          <w:lang w:val="x-none"/>
        </w:rPr>
        <w:t xml:space="preserve"> nie będzie rozpoczęty, na co Wykonawca wyraża zgodę</w:t>
      </w:r>
      <w:r w:rsidRPr="00B01902">
        <w:rPr>
          <w:rFonts w:asciiTheme="minorHAnsi" w:hAnsiTheme="minorHAnsi" w:cstheme="minorHAnsi"/>
        </w:rPr>
        <w:t>.</w:t>
      </w:r>
    </w:p>
    <w:p w14:paraId="36B7D2DD" w14:textId="4106CD9D" w:rsidR="00B01902" w:rsidRPr="00B01902" w:rsidRDefault="00B01902" w:rsidP="00B01902">
      <w:pPr>
        <w:numPr>
          <w:ilvl w:val="2"/>
          <w:numId w:val="40"/>
        </w:numPr>
        <w:shd w:val="clear" w:color="auto" w:fill="auto"/>
        <w:tabs>
          <w:tab w:val="clear" w:pos="1440"/>
        </w:tabs>
        <w:spacing w:after="200"/>
        <w:ind w:left="284" w:hanging="284"/>
        <w:contextualSpacing/>
        <w:rPr>
          <w:rFonts w:asciiTheme="minorHAnsi" w:hAnsiTheme="minorHAnsi" w:cstheme="minorHAnsi"/>
          <w:lang w:val="x-none"/>
        </w:rPr>
      </w:pPr>
      <w:r w:rsidRPr="00B01902">
        <w:rPr>
          <w:rFonts w:asciiTheme="minorHAnsi" w:hAnsiTheme="minorHAnsi" w:cstheme="minorHAnsi"/>
        </w:rPr>
        <w:t>W przypadku opóźnienia w dokonaniu płatności Wykonawca może obciążyć Zamawiającego odsetkami ustawowymi za opóźnienie.</w:t>
      </w:r>
    </w:p>
    <w:p w14:paraId="45213529" w14:textId="77777777" w:rsidR="00B01902" w:rsidRPr="00B01902" w:rsidRDefault="00B01902" w:rsidP="00B01902">
      <w:pPr>
        <w:spacing w:after="0"/>
        <w:contextualSpacing/>
        <w:jc w:val="center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§ 4</w:t>
      </w:r>
    </w:p>
    <w:p w14:paraId="1B0D88EB" w14:textId="0F2E77E0" w:rsidR="00B01902" w:rsidRPr="00B01902" w:rsidRDefault="00B01902" w:rsidP="00B01902">
      <w:pPr>
        <w:tabs>
          <w:tab w:val="left" w:pos="284"/>
        </w:tabs>
        <w:suppressAutoHyphens/>
        <w:spacing w:after="0"/>
        <w:rPr>
          <w:rFonts w:asciiTheme="minorHAnsi" w:hAnsiTheme="minorHAnsi" w:cstheme="minorHAnsi"/>
          <w:lang w:eastAsia="zh-CN"/>
        </w:rPr>
      </w:pPr>
      <w:r w:rsidRPr="00B01902">
        <w:rPr>
          <w:rFonts w:asciiTheme="minorHAnsi" w:hAnsiTheme="minorHAnsi" w:cstheme="minorHAnsi"/>
        </w:rPr>
        <w:t xml:space="preserve">Wykonawca jest zobowiązany do wykonania przedmiotu umowy w pełnym zakresie, w terminie </w:t>
      </w:r>
      <w:r w:rsidR="00FA556F">
        <w:rPr>
          <w:rFonts w:asciiTheme="minorHAnsi" w:hAnsiTheme="minorHAnsi" w:cstheme="minorHAnsi"/>
          <w:b/>
        </w:rPr>
        <w:t>40</w:t>
      </w:r>
      <w:r w:rsidRPr="00B01902">
        <w:rPr>
          <w:rFonts w:asciiTheme="minorHAnsi" w:hAnsiTheme="minorHAnsi" w:cstheme="minorHAnsi"/>
          <w:b/>
        </w:rPr>
        <w:t xml:space="preserve"> dni </w:t>
      </w:r>
      <w:r w:rsidRPr="00B01902">
        <w:rPr>
          <w:rFonts w:asciiTheme="minorHAnsi" w:hAnsiTheme="minorHAnsi" w:cstheme="minorHAnsi"/>
        </w:rPr>
        <w:t xml:space="preserve"> od</w:t>
      </w:r>
      <w:r>
        <w:rPr>
          <w:rFonts w:asciiTheme="minorHAnsi" w:hAnsiTheme="minorHAnsi" w:cstheme="minorHAnsi"/>
        </w:rPr>
        <w:t> </w:t>
      </w:r>
      <w:r w:rsidRPr="00B01902">
        <w:rPr>
          <w:rFonts w:asciiTheme="minorHAnsi" w:hAnsiTheme="minorHAnsi" w:cstheme="minorHAnsi"/>
        </w:rPr>
        <w:t>dnia zawarcia umowy.</w:t>
      </w:r>
    </w:p>
    <w:p w14:paraId="714A5325" w14:textId="77777777" w:rsidR="00B01902" w:rsidRPr="00B01902" w:rsidRDefault="00B01902" w:rsidP="00B01902">
      <w:pPr>
        <w:spacing w:after="0"/>
        <w:contextualSpacing/>
        <w:jc w:val="center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§ 5</w:t>
      </w:r>
    </w:p>
    <w:p w14:paraId="4B649FFC" w14:textId="77777777" w:rsidR="00B01902" w:rsidRPr="00B01902" w:rsidRDefault="00B01902" w:rsidP="00B01902">
      <w:pPr>
        <w:numPr>
          <w:ilvl w:val="0"/>
          <w:numId w:val="49"/>
        </w:numPr>
        <w:shd w:val="clear" w:color="auto" w:fill="auto"/>
        <w:suppressAutoHyphens/>
        <w:autoSpaceDE w:val="0"/>
        <w:spacing w:after="0"/>
        <w:ind w:left="284" w:hanging="284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>Wykonawca udziela Zamawiającemu gwarancji na okres 24 miesięcy na wykonane prace i zastosowane w ramach wykonanych prac materiały, liczonej od daty protokołu odbioru przedmiotu umowy przez Zamawiającego.</w:t>
      </w:r>
    </w:p>
    <w:p w14:paraId="6E5A75F6" w14:textId="77777777" w:rsidR="00B01902" w:rsidRPr="00B01902" w:rsidRDefault="00B01902" w:rsidP="00B01902">
      <w:pPr>
        <w:numPr>
          <w:ilvl w:val="0"/>
          <w:numId w:val="49"/>
        </w:numPr>
        <w:shd w:val="clear" w:color="auto" w:fill="auto"/>
        <w:suppressAutoHyphens/>
        <w:autoSpaceDE w:val="0"/>
        <w:spacing w:after="0"/>
        <w:ind w:left="284" w:hanging="284"/>
        <w:rPr>
          <w:rFonts w:asciiTheme="minorHAnsi" w:hAnsiTheme="minorHAnsi" w:cstheme="minorHAnsi"/>
        </w:rPr>
      </w:pPr>
      <w:r w:rsidRPr="00B01902">
        <w:rPr>
          <w:rFonts w:asciiTheme="minorHAnsi" w:hAnsiTheme="minorHAnsi" w:cstheme="minorHAnsi"/>
        </w:rPr>
        <w:t xml:space="preserve">Gwarant zobowiązuje się dokonywać naprawy wykonanych prac lub wymiany na nowe, wolne od wad </w:t>
      </w:r>
      <w:r w:rsidRPr="00B01902">
        <w:rPr>
          <w:rFonts w:asciiTheme="minorHAnsi" w:hAnsiTheme="minorHAnsi" w:cstheme="minorHAnsi"/>
        </w:rPr>
        <w:br/>
        <w:t>w przypadku wystąpienia uszkodzeń powstałych na skutek niewłaściwej budowy, niewłaściwej jakości materiałów, wad ukrytych lub wystąpienia innych niesprawności dostarczonych urządzeń.</w:t>
      </w:r>
    </w:p>
    <w:p w14:paraId="1F6C6265" w14:textId="77777777" w:rsidR="00B01902" w:rsidRPr="00B01902" w:rsidRDefault="00B01902" w:rsidP="00B01902">
      <w:pPr>
        <w:spacing w:after="0"/>
        <w:contextualSpacing/>
        <w:rPr>
          <w:rFonts w:asciiTheme="minorHAnsi" w:hAnsiTheme="minorHAnsi" w:cstheme="minorHAnsi"/>
        </w:rPr>
      </w:pPr>
    </w:p>
    <w:p w14:paraId="1C077245" w14:textId="0D17D5C9" w:rsidR="00B01902" w:rsidRPr="00B01902" w:rsidRDefault="00B01902" w:rsidP="00B01902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</w:t>
      </w:r>
    </w:p>
    <w:p w14:paraId="64B76FAB" w14:textId="77777777" w:rsidR="00B01902" w:rsidRPr="00B01902" w:rsidRDefault="00B01902" w:rsidP="00B01902">
      <w:pPr>
        <w:widowControl w:val="0"/>
        <w:numPr>
          <w:ilvl w:val="0"/>
          <w:numId w:val="41"/>
        </w:numPr>
        <w:shd w:val="clear" w:color="auto" w:fill="auto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Wykonawca zapłaci Zamawiającemu karę umowną w przypadku:</w:t>
      </w:r>
    </w:p>
    <w:p w14:paraId="6C43F292" w14:textId="77777777" w:rsidR="00B01902" w:rsidRPr="00B01902" w:rsidRDefault="00B01902" w:rsidP="00B01902">
      <w:pPr>
        <w:widowControl w:val="0"/>
        <w:numPr>
          <w:ilvl w:val="1"/>
          <w:numId w:val="42"/>
        </w:numPr>
        <w:shd w:val="clear" w:color="auto" w:fill="auto"/>
        <w:tabs>
          <w:tab w:val="clear" w:pos="720"/>
        </w:tabs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nieuzasadnionego odstąpienia od umowy przez Wykonawcę lub odstąpienia od umowy przez Zamawiającego z przyczyn, za które odpowiedzialność ponosi Wykonawca – w wysokości 10 % całkowitej wartości brutto umowy określonej w § 2 ust. 1;</w:t>
      </w:r>
    </w:p>
    <w:p w14:paraId="05BDCA1F" w14:textId="77777777" w:rsidR="00B01902" w:rsidRPr="00B01902" w:rsidRDefault="00B01902" w:rsidP="00B01902">
      <w:pPr>
        <w:widowControl w:val="0"/>
        <w:numPr>
          <w:ilvl w:val="1"/>
          <w:numId w:val="42"/>
        </w:numPr>
        <w:shd w:val="clear" w:color="auto" w:fill="auto"/>
        <w:tabs>
          <w:tab w:val="clear" w:pos="720"/>
        </w:tabs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zwłoki w wykonaniu przedmiotu umowy – w wysokości 0,5 % całkowitej wartości brutto umowy określonej w § 2 ust. 1, za każdy rozpoczęty dzień zwłoki, licząc od dnia następującego po upływie terminu dostawy określonego w § 3 ust.1.</w:t>
      </w:r>
    </w:p>
    <w:p w14:paraId="5CFFBD22" w14:textId="77777777" w:rsidR="00B01902" w:rsidRPr="00B01902" w:rsidRDefault="00B01902" w:rsidP="00B01902">
      <w:pPr>
        <w:widowControl w:val="0"/>
        <w:numPr>
          <w:ilvl w:val="0"/>
          <w:numId w:val="41"/>
        </w:numPr>
        <w:shd w:val="clear" w:color="auto" w:fill="auto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Łączna wysokość kar umownych, o których mowa w ust. 1 pkt 2 nie może przekroczyć 10 % całkowitej wartości brutto umowy określonej w § 3 ust. 1.</w:t>
      </w:r>
    </w:p>
    <w:p w14:paraId="5A07B231" w14:textId="77777777" w:rsidR="00B01902" w:rsidRPr="00B01902" w:rsidRDefault="00B01902" w:rsidP="00B01902">
      <w:pPr>
        <w:widowControl w:val="0"/>
        <w:numPr>
          <w:ilvl w:val="0"/>
          <w:numId w:val="41"/>
        </w:numPr>
        <w:shd w:val="clear" w:color="auto" w:fill="auto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 xml:space="preserve">W przypadku nieuzasadnionego odstąpienia od umowy przez Zamawiającego lub odstąpienia od umowy przez Wykonawcę z przyczyn, za które odpowiedzialność ponosi Zamawiający, Zamawiający zapłaci </w:t>
      </w:r>
      <w:r w:rsidRPr="00B01902">
        <w:rPr>
          <w:rFonts w:asciiTheme="minorHAnsi" w:hAnsiTheme="minorHAnsi" w:cstheme="minorHAnsi"/>
          <w:bCs/>
        </w:rPr>
        <w:lastRenderedPageBreak/>
        <w:t>Wykonawcy karę umowną w wysokości 10 % całkowitej wartości brutto umowy określonej w § 3 ust. 1.</w:t>
      </w:r>
    </w:p>
    <w:p w14:paraId="744BF0C4" w14:textId="77777777" w:rsidR="00B01902" w:rsidRPr="00B01902" w:rsidRDefault="00B01902" w:rsidP="00B01902">
      <w:pPr>
        <w:widowControl w:val="0"/>
        <w:numPr>
          <w:ilvl w:val="0"/>
          <w:numId w:val="41"/>
        </w:numPr>
        <w:shd w:val="clear" w:color="auto" w:fill="auto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 xml:space="preserve">Zamawiający zastrzega sobie prawo do potrącenia kar umownych z wynagrodzenia Wykonawcy, przysługującego za wykonanie przedmiotu umowy, na co Wykonawca wyraża zgodę. </w:t>
      </w:r>
    </w:p>
    <w:p w14:paraId="20608FC8" w14:textId="77777777" w:rsidR="00B01902" w:rsidRPr="00B01902" w:rsidRDefault="00B01902" w:rsidP="00B01902">
      <w:pPr>
        <w:widowControl w:val="0"/>
        <w:numPr>
          <w:ilvl w:val="0"/>
          <w:numId w:val="41"/>
        </w:numPr>
        <w:shd w:val="clear" w:color="auto" w:fill="auto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</w:rPr>
        <w:t>Strony zapłacą kary umowne wynikające z niniejszej umowy w terminie 21 dni od dnia otrzymania wezwania do zapłaty lub noty obciążeniowej, wystawionej z tego tytułu przez drugą stronę umowy. Za datę zapłaty uważa się datę obciążenia rachunku bankowego Strony zobowiązanej do zapłaty kary.</w:t>
      </w:r>
    </w:p>
    <w:p w14:paraId="3378B9CF" w14:textId="77777777" w:rsidR="00B01902" w:rsidRPr="00B01902" w:rsidRDefault="00B01902" w:rsidP="00B01902">
      <w:pPr>
        <w:pStyle w:val="Akapitzlist"/>
        <w:numPr>
          <w:ilvl w:val="0"/>
          <w:numId w:val="41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Łączna maksymalna wysokość kar umownych, których strona może dochodzić na podstawie niniejszej umowy nie może przekroczyć 10 % całkowitej wartości brutto umowy, określonej w § 3 ust. 1.</w:t>
      </w:r>
    </w:p>
    <w:p w14:paraId="70F5C7D1" w14:textId="39F9784C" w:rsidR="00B01902" w:rsidRPr="00B01902" w:rsidRDefault="00B01902" w:rsidP="00B01902">
      <w:pPr>
        <w:widowControl w:val="0"/>
        <w:numPr>
          <w:ilvl w:val="0"/>
          <w:numId w:val="41"/>
        </w:numPr>
        <w:shd w:val="clear" w:color="auto" w:fill="auto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Strony mają prawo dochodzenia na zasadach ogólnych odszkodowania przekraczającego wysokość zastrzeżonych kar umownych.</w:t>
      </w:r>
    </w:p>
    <w:p w14:paraId="6B006F72" w14:textId="04015AF2" w:rsidR="00B01902" w:rsidRPr="00B01902" w:rsidRDefault="00B01902" w:rsidP="00B01902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7</w:t>
      </w:r>
    </w:p>
    <w:p w14:paraId="0AC066D2" w14:textId="77777777" w:rsidR="00B01902" w:rsidRPr="00B01902" w:rsidRDefault="00B01902" w:rsidP="00B01902">
      <w:pPr>
        <w:numPr>
          <w:ilvl w:val="0"/>
          <w:numId w:val="44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 xml:space="preserve">Z przyczyn, za które odpowiedzialność ponosi Wykonawca, Zamawiający może odstąpić od umowy </w:t>
      </w:r>
      <w:r w:rsidRPr="00B01902">
        <w:rPr>
          <w:rFonts w:asciiTheme="minorHAnsi" w:hAnsiTheme="minorHAnsi" w:cstheme="minorHAnsi"/>
          <w:bCs/>
        </w:rPr>
        <w:br/>
        <w:t xml:space="preserve">w całości lub w części, nie później niż w ciągu 30 dni następujących po upływie terminu określonego </w:t>
      </w:r>
      <w:r w:rsidRPr="00B01902">
        <w:rPr>
          <w:rFonts w:asciiTheme="minorHAnsi" w:hAnsiTheme="minorHAnsi" w:cstheme="minorHAnsi"/>
          <w:bCs/>
        </w:rPr>
        <w:br/>
        <w:t>w § 4 umowy.</w:t>
      </w:r>
    </w:p>
    <w:p w14:paraId="12354A41" w14:textId="77777777" w:rsidR="00B01902" w:rsidRPr="00B01902" w:rsidRDefault="00B01902" w:rsidP="00B01902">
      <w:pPr>
        <w:numPr>
          <w:ilvl w:val="0"/>
          <w:numId w:val="44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 xml:space="preserve">Z przyczyn, za które odpowiedzialność ponosi Zamawiający, Wykonawca może odstąpić od umowy, </w:t>
      </w:r>
      <w:r w:rsidRPr="00B01902">
        <w:rPr>
          <w:rFonts w:asciiTheme="minorHAnsi" w:hAnsiTheme="minorHAnsi" w:cstheme="minorHAnsi"/>
          <w:bCs/>
        </w:rPr>
        <w:br/>
        <w:t>nie później niż w ciągu 30 dni następujących po upływie terminu określonego w § 4 umowy.</w:t>
      </w:r>
    </w:p>
    <w:p w14:paraId="216E496D" w14:textId="77777777" w:rsidR="00B01902" w:rsidRPr="00B01902" w:rsidRDefault="00B01902" w:rsidP="00B01902">
      <w:pPr>
        <w:numPr>
          <w:ilvl w:val="0"/>
          <w:numId w:val="44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Odstąpienie od umowy którejkolwiek ze Stron wymaga zachowania formy pisemnej pod rygorem nieważności oraz wymaga uzasadnienia.</w:t>
      </w:r>
    </w:p>
    <w:p w14:paraId="1F039BB6" w14:textId="77777777" w:rsidR="00B01902" w:rsidRPr="00B01902" w:rsidRDefault="00B01902" w:rsidP="00B01902">
      <w:pPr>
        <w:numPr>
          <w:ilvl w:val="0"/>
          <w:numId w:val="44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bCs/>
        </w:rPr>
      </w:pPr>
      <w:r w:rsidRPr="00B01902">
        <w:rPr>
          <w:rFonts w:asciiTheme="minorHAnsi" w:hAnsiTheme="minorHAnsi" w:cstheme="minorHAnsi"/>
          <w:bCs/>
        </w:rPr>
        <w:t>Termin, na odstąpienie od umowy, o którym mowa w ust. 1 i 2 Strony uznają za zachowany, jeśli Strona wysłała w  ym terminie oświadczenie o odstąpieniu od umowy przesyłką poleconą w polskiej placówce pocztowej operatora wyznaczonego w rozumieniu ustawy z dnia 23 listopada 2012 r. Prawo pocztowe.</w:t>
      </w:r>
    </w:p>
    <w:p w14:paraId="68796909" w14:textId="77777777" w:rsidR="00B01902" w:rsidRPr="00B01902" w:rsidRDefault="00B01902" w:rsidP="00B01902">
      <w:pPr>
        <w:tabs>
          <w:tab w:val="left" w:pos="4151"/>
        </w:tabs>
        <w:spacing w:after="0"/>
        <w:jc w:val="center"/>
        <w:rPr>
          <w:rFonts w:asciiTheme="minorHAnsi" w:hAnsiTheme="minorHAnsi" w:cstheme="minorHAnsi"/>
        </w:rPr>
      </w:pPr>
    </w:p>
    <w:p w14:paraId="14BF68E5" w14:textId="3B4DB9F2" w:rsidR="00B01902" w:rsidRPr="00B01902" w:rsidRDefault="00B01902" w:rsidP="00B01902">
      <w:pPr>
        <w:tabs>
          <w:tab w:val="left" w:pos="4151"/>
        </w:tabs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8</w:t>
      </w:r>
    </w:p>
    <w:p w14:paraId="0E27DEE1" w14:textId="77777777" w:rsidR="00B01902" w:rsidRPr="00B01902" w:rsidRDefault="00B01902" w:rsidP="00B01902">
      <w:pPr>
        <w:numPr>
          <w:ilvl w:val="0"/>
          <w:numId w:val="43"/>
        </w:numPr>
        <w:shd w:val="clear" w:color="auto" w:fill="auto"/>
        <w:tabs>
          <w:tab w:val="clear" w:pos="720"/>
        </w:tabs>
        <w:suppressAutoHyphens/>
        <w:spacing w:after="0"/>
        <w:ind w:left="284" w:hanging="284"/>
        <w:contextualSpacing/>
        <w:rPr>
          <w:rFonts w:asciiTheme="minorHAnsi" w:hAnsiTheme="minorHAnsi" w:cstheme="minorHAnsi"/>
          <w:kern w:val="1"/>
        </w:rPr>
      </w:pPr>
      <w:r w:rsidRPr="00B01902">
        <w:rPr>
          <w:rFonts w:asciiTheme="minorHAnsi" w:eastAsia="Cambria" w:hAnsiTheme="minorHAnsi" w:cstheme="minorHAnsi"/>
          <w:kern w:val="1"/>
        </w:rPr>
        <w:t>W sprawach realizacji umowy strony porozumiewają się za pośrednictwem telefonu, poczty elektronicznej.</w:t>
      </w:r>
    </w:p>
    <w:p w14:paraId="2A9E0E5E" w14:textId="77777777" w:rsidR="00B01902" w:rsidRPr="00B01902" w:rsidRDefault="00B01902" w:rsidP="00B01902">
      <w:pPr>
        <w:numPr>
          <w:ilvl w:val="0"/>
          <w:numId w:val="43"/>
        </w:numPr>
        <w:shd w:val="clear" w:color="auto" w:fill="auto"/>
        <w:tabs>
          <w:tab w:val="clear" w:pos="720"/>
        </w:tabs>
        <w:suppressAutoHyphens/>
        <w:spacing w:after="0"/>
        <w:ind w:left="284" w:hanging="284"/>
        <w:contextualSpacing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Wykonawca, przekaże Zamawiającemu w ciągu 3 dni roboczych od dnia zawarcia umowy dane kontaktowe osoby/osób wyznaczonych do merytorycznej współpracy i koordynacji w wykonaniu umowy, zawierające: imię i nazwisko, numer telefonu, adres poczty elektronicznej.</w:t>
      </w:r>
    </w:p>
    <w:p w14:paraId="0C9A0192" w14:textId="77777777" w:rsidR="00B01902" w:rsidRPr="00B01902" w:rsidRDefault="00B01902" w:rsidP="00B01902">
      <w:pPr>
        <w:numPr>
          <w:ilvl w:val="0"/>
          <w:numId w:val="43"/>
        </w:numPr>
        <w:shd w:val="clear" w:color="auto" w:fill="auto"/>
        <w:tabs>
          <w:tab w:val="clear" w:pos="720"/>
        </w:tabs>
        <w:suppressAutoHyphens/>
        <w:spacing w:after="0"/>
        <w:ind w:left="284" w:hanging="284"/>
        <w:contextualSpacing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W przypadku gdy Wykonawca nie przekaże danych, o których mowa w ust. 2, Zamawiający, w sprawach realizacji umowy, wykorzysta dane kontaktowe Wykonawcy zawarte w ofercie.</w:t>
      </w:r>
    </w:p>
    <w:p w14:paraId="0B3AF437" w14:textId="77777777" w:rsidR="00B01902" w:rsidRPr="00B01902" w:rsidRDefault="00B01902" w:rsidP="00B01902">
      <w:pPr>
        <w:numPr>
          <w:ilvl w:val="0"/>
          <w:numId w:val="43"/>
        </w:numPr>
        <w:shd w:val="clear" w:color="auto" w:fill="auto"/>
        <w:tabs>
          <w:tab w:val="clear" w:pos="720"/>
        </w:tabs>
        <w:suppressAutoHyphens/>
        <w:spacing w:after="0"/>
        <w:ind w:left="284" w:hanging="284"/>
        <w:contextualSpacing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Osobami wyznaczonymi do merytorycznej współpracy i koordynacji w wykonaniu umowy ze strony Zamawiającego jest: ……………………………., tel.:……………………, adres e-mail.:…………………………………...</w:t>
      </w:r>
    </w:p>
    <w:p w14:paraId="6FB7A1F7" w14:textId="77777777" w:rsidR="00B01902" w:rsidRPr="00B01902" w:rsidRDefault="00B01902" w:rsidP="00B01902">
      <w:pPr>
        <w:numPr>
          <w:ilvl w:val="0"/>
          <w:numId w:val="43"/>
        </w:numPr>
        <w:shd w:val="clear" w:color="auto" w:fill="auto"/>
        <w:tabs>
          <w:tab w:val="clear" w:pos="720"/>
        </w:tabs>
        <w:suppressAutoHyphens/>
        <w:spacing w:after="0"/>
        <w:ind w:left="284" w:hanging="284"/>
        <w:contextualSpacing/>
        <w:rPr>
          <w:rFonts w:asciiTheme="minorHAnsi" w:hAnsiTheme="minorHAnsi" w:cstheme="minorHAnsi"/>
          <w:bCs/>
          <w:kern w:val="1"/>
        </w:rPr>
      </w:pPr>
      <w:r w:rsidRPr="00B01902">
        <w:rPr>
          <w:rFonts w:asciiTheme="minorHAnsi" w:hAnsiTheme="minorHAnsi" w:cstheme="minorHAnsi"/>
          <w:kern w:val="1"/>
        </w:rPr>
        <w:t>Zmiana osób, o których mowa w ust. 2, 4 lub 6 następuje poprzez pisemne powiadomienie drugiej Strony i nie stanowi zmiany treści umowy wymagającej aneksu.</w:t>
      </w:r>
    </w:p>
    <w:p w14:paraId="72CD8593" w14:textId="77777777" w:rsidR="00B01902" w:rsidRPr="00B01902" w:rsidRDefault="00B01902" w:rsidP="00B01902">
      <w:pPr>
        <w:numPr>
          <w:ilvl w:val="0"/>
          <w:numId w:val="43"/>
        </w:numPr>
        <w:shd w:val="clear" w:color="auto" w:fill="auto"/>
        <w:tabs>
          <w:tab w:val="clear" w:pos="720"/>
        </w:tabs>
        <w:suppressAutoHyphens/>
        <w:spacing w:after="0"/>
        <w:ind w:left="284" w:hanging="284"/>
        <w:contextualSpacing/>
        <w:rPr>
          <w:rFonts w:asciiTheme="minorHAnsi" w:hAnsiTheme="minorHAnsi" w:cstheme="minorHAnsi"/>
          <w:bCs/>
          <w:kern w:val="1"/>
        </w:rPr>
      </w:pPr>
      <w:r w:rsidRPr="00B01902">
        <w:rPr>
          <w:rFonts w:asciiTheme="minorHAnsi" w:hAnsiTheme="minorHAnsi" w:cstheme="minorHAnsi"/>
          <w:lang w:val="cs-CZ"/>
        </w:rPr>
        <w:t xml:space="preserve">Osobą odpowiedzialną za realizację umowy ze strony Zamawiającego jest: </w:t>
      </w:r>
      <w:r w:rsidRPr="00B01902">
        <w:rPr>
          <w:rFonts w:asciiTheme="minorHAnsi" w:hAnsiTheme="minorHAnsi" w:cstheme="minorHAnsi"/>
        </w:rPr>
        <w:t>…………………….…………</w:t>
      </w:r>
    </w:p>
    <w:p w14:paraId="518A5A8D" w14:textId="77777777" w:rsidR="00B01902" w:rsidRPr="00B01902" w:rsidRDefault="00B01902" w:rsidP="00B01902">
      <w:pPr>
        <w:tabs>
          <w:tab w:val="left" w:pos="4151"/>
          <w:tab w:val="left" w:pos="4678"/>
        </w:tabs>
        <w:spacing w:after="0"/>
        <w:jc w:val="center"/>
        <w:rPr>
          <w:rFonts w:asciiTheme="minorHAnsi" w:hAnsiTheme="minorHAnsi" w:cstheme="minorHAnsi"/>
          <w:color w:val="00000A"/>
        </w:rPr>
      </w:pPr>
    </w:p>
    <w:p w14:paraId="43C0C0B1" w14:textId="2B4B1617" w:rsidR="00B01902" w:rsidRPr="00B01902" w:rsidRDefault="00B01902" w:rsidP="00B01902">
      <w:pPr>
        <w:tabs>
          <w:tab w:val="left" w:pos="4151"/>
          <w:tab w:val="left" w:pos="4678"/>
        </w:tabs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9</w:t>
      </w:r>
    </w:p>
    <w:p w14:paraId="54AD2E9A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Zakazuje się istotnych zmian postanowień zawartej umowy.</w:t>
      </w:r>
    </w:p>
    <w:p w14:paraId="12E19DCB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Strony przewidują możliwość dokonania zmiany zawartej umowy w zakresie terminu realizacji przedmiotu umowy, w przypadku gdy konieczność wprowadzenia zmian wynika z okoliczności trudnych do przewidzenia, przy zachowaniu należytej staranności w chwili zawarcia umowy, na które to okoliczności Strony nie miały wpływu, w tym spowodowanych działaniem osób trzecich, zmianą powszechnie obowiązujących przepisów prawa lub wynikających z prawomocnych orzeczeń lub ostatecznych aktów administracyjnych właściwych organów – w takim zakresie, w jakim będzie to niezbędne w celu dostosowania postanowień umowy do zaistniałego stanu prawnego lub faktycznego; siłą wyższą (rozumianą jako wystąpienie zdarzenia nadzwyczajnego, zewnętrznego, niemożliwego do przewidzenia i zapobieżenia, którego nie dało się uniknąć nawet przy zachowaniu najwyższej staranności, a które uniemożliwia Wykonawcy wykonanie jego zobowiązania w całości lub w części) - w takim zakresie, w jakim będzie to niezbędne w celu dostosowania postanowień umowy do zaistniałego stanu prawnego lub faktycznego.</w:t>
      </w:r>
    </w:p>
    <w:p w14:paraId="746F3209" w14:textId="43FECAA4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lastRenderedPageBreak/>
        <w:t>Warunkiem wprowadzenia zmian, o których mowa w  ust. 2 jest wystąpienie przez wnioskującego o ich dokonanie w umowie, do drugiej strony umowy z wnioskiem na piśmie pod rygorem nieważności, zawierającym stosowne uzasadnienie dokonania zmian, niezwłocznie od powzięcia wiadomości o</w:t>
      </w:r>
      <w:r>
        <w:rPr>
          <w:rFonts w:asciiTheme="minorHAnsi" w:hAnsiTheme="minorHAnsi" w:cstheme="minorHAnsi"/>
          <w:kern w:val="1"/>
        </w:rPr>
        <w:t> </w:t>
      </w:r>
      <w:r w:rsidRPr="00B01902">
        <w:rPr>
          <w:rFonts w:asciiTheme="minorHAnsi" w:hAnsiTheme="minorHAnsi" w:cstheme="minorHAnsi"/>
          <w:kern w:val="1"/>
        </w:rPr>
        <w:t xml:space="preserve">okolicznościach będących podstawą dokonania zmian. </w:t>
      </w:r>
    </w:p>
    <w:p w14:paraId="68DF736F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Zmiany, o których mowa w ust. 2 nie będą podstawą do zwiększenia wynagrodzenia ani naliczania kar umownych.</w:t>
      </w:r>
    </w:p>
    <w:p w14:paraId="5F5C6661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Zmiany umowy wymagają zachowania formy pisemnej pod rygorem nieważności, z zastrzeżeniem wyjątków przewidzianych w treści umowy.</w:t>
      </w:r>
    </w:p>
    <w:p w14:paraId="76D07725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W sprawach nieuregulowanych niniejszą umową wiąże oferta Wykonawcy, postanowienia zawarte w zapytaniu ofertowym, a także stosuje się w szczególności przepisy ustawy z dnia 23.04.1964 r. kodeks cywilny.</w:t>
      </w:r>
    </w:p>
    <w:p w14:paraId="3677B377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>Ewentualne spory pomiędzy stronami rozstrzygać będzie sąd powszechny właściwy miejscowo dla siedziby Zamawiającego i właściwe będzie prawo polskie.</w:t>
      </w:r>
    </w:p>
    <w:p w14:paraId="292C9ACC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  <w:kern w:val="1"/>
        </w:rPr>
        <w:t xml:space="preserve">Wykonawca nie może bez zgody Zamawiającego, wyrażonej w formie pisemnej pod rygorem nieważności, przenieść na osobę trzecią wierzytelności wynikających z niniejszej umowy. </w:t>
      </w:r>
    </w:p>
    <w:p w14:paraId="2F3B5149" w14:textId="77777777" w:rsidR="00B01902" w:rsidRPr="00B01902" w:rsidRDefault="00B01902" w:rsidP="00B01902">
      <w:pPr>
        <w:pStyle w:val="Akapitzlist"/>
        <w:numPr>
          <w:ilvl w:val="6"/>
          <w:numId w:val="45"/>
        </w:numPr>
        <w:shd w:val="clear" w:color="auto" w:fill="auto"/>
        <w:spacing w:after="0"/>
        <w:ind w:left="284" w:hanging="284"/>
        <w:rPr>
          <w:rFonts w:asciiTheme="minorHAnsi" w:hAnsiTheme="minorHAnsi" w:cstheme="minorHAnsi"/>
          <w:kern w:val="1"/>
        </w:rPr>
      </w:pPr>
      <w:r w:rsidRPr="00B01902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11AA3ACF" w14:textId="77777777" w:rsidR="00B01902" w:rsidRPr="00B01902" w:rsidRDefault="00B01902" w:rsidP="00B01902">
      <w:pPr>
        <w:tabs>
          <w:tab w:val="left" w:pos="360"/>
        </w:tabs>
        <w:suppressAutoHyphens/>
        <w:spacing w:after="0"/>
        <w:rPr>
          <w:rFonts w:asciiTheme="minorHAnsi" w:hAnsiTheme="minorHAnsi" w:cstheme="minorHAnsi"/>
        </w:rPr>
      </w:pPr>
    </w:p>
    <w:p w14:paraId="4A9ED025" w14:textId="77777777" w:rsidR="00B01902" w:rsidRPr="00B01902" w:rsidRDefault="00B01902" w:rsidP="00B01902">
      <w:pPr>
        <w:tabs>
          <w:tab w:val="left" w:pos="360"/>
        </w:tabs>
        <w:suppressAutoHyphens/>
        <w:spacing w:after="0"/>
        <w:rPr>
          <w:rFonts w:asciiTheme="minorHAnsi" w:hAnsiTheme="minorHAnsi" w:cstheme="minorHAnsi"/>
        </w:rPr>
      </w:pPr>
    </w:p>
    <w:p w14:paraId="49A3F714" w14:textId="77777777" w:rsidR="00B01902" w:rsidRPr="00B01902" w:rsidRDefault="00B01902" w:rsidP="00B01902">
      <w:pPr>
        <w:spacing w:after="0"/>
        <w:ind w:left="709" w:firstLine="709"/>
        <w:rPr>
          <w:rFonts w:asciiTheme="minorHAnsi" w:hAnsiTheme="minorHAnsi" w:cstheme="minorHAnsi"/>
          <w:b/>
        </w:rPr>
      </w:pPr>
      <w:r w:rsidRPr="00B01902">
        <w:rPr>
          <w:rFonts w:asciiTheme="minorHAnsi" w:hAnsiTheme="minorHAnsi" w:cstheme="minorHAnsi"/>
          <w:b/>
        </w:rPr>
        <w:t xml:space="preserve">ZAMAWIAJĄCY                                                                         WYKONAWCA       </w:t>
      </w:r>
    </w:p>
    <w:p w14:paraId="324A99BA" w14:textId="77777777" w:rsidR="00B01902" w:rsidRPr="00B01902" w:rsidRDefault="00B01902" w:rsidP="00B01902">
      <w:pPr>
        <w:spacing w:after="0"/>
        <w:rPr>
          <w:rFonts w:asciiTheme="minorHAnsi" w:hAnsiTheme="minorHAnsi" w:cstheme="minorHAnsi"/>
          <w:b/>
        </w:rPr>
      </w:pPr>
    </w:p>
    <w:p w14:paraId="72F837C7" w14:textId="77777777" w:rsidR="00B01902" w:rsidRPr="00B01902" w:rsidRDefault="00B01902" w:rsidP="00B01902">
      <w:pPr>
        <w:spacing w:after="0"/>
        <w:rPr>
          <w:rFonts w:asciiTheme="minorHAnsi" w:hAnsiTheme="minorHAnsi" w:cstheme="minorHAnsi"/>
        </w:rPr>
      </w:pPr>
    </w:p>
    <w:p w14:paraId="0C4A9A13" w14:textId="22021E5B" w:rsidR="00E15B7A" w:rsidRPr="00B01902" w:rsidRDefault="00E15B7A" w:rsidP="00B01902">
      <w:pPr>
        <w:widowControl w:val="0"/>
        <w:spacing w:after="0"/>
        <w:rPr>
          <w:rFonts w:asciiTheme="minorHAnsi" w:hAnsiTheme="minorHAnsi" w:cstheme="minorHAnsi"/>
        </w:rPr>
      </w:pPr>
    </w:p>
    <w:p w14:paraId="7E5C2CF4" w14:textId="22F307DF" w:rsidR="0064160A" w:rsidRPr="00B01902" w:rsidRDefault="0064160A" w:rsidP="00B01902">
      <w:pPr>
        <w:shd w:val="clear" w:color="auto" w:fill="auto"/>
        <w:spacing w:after="0"/>
        <w:rPr>
          <w:rFonts w:asciiTheme="minorHAnsi" w:hAnsiTheme="minorHAnsi" w:cstheme="minorHAnsi"/>
          <w:bCs/>
          <w:noProof w:val="0"/>
          <w:color w:val="auto"/>
        </w:rPr>
      </w:pPr>
    </w:p>
    <w:sectPr w:rsidR="0064160A" w:rsidRPr="00B01902" w:rsidSect="0016559E">
      <w:headerReference w:type="default" r:id="rId8"/>
      <w:footerReference w:type="default" r:id="rId9"/>
      <w:pgSz w:w="11906" w:h="16838"/>
      <w:pgMar w:top="1843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3001" w14:textId="77777777" w:rsidR="00CC5D99" w:rsidRDefault="00CC5D99" w:rsidP="00754FE1">
      <w:r>
        <w:separator/>
      </w:r>
    </w:p>
  </w:endnote>
  <w:endnote w:type="continuationSeparator" w:id="0">
    <w:p w14:paraId="0D8656E9" w14:textId="77777777" w:rsidR="00CC5D99" w:rsidRDefault="00CC5D99" w:rsidP="0075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A5F0" w14:textId="77777777" w:rsidR="00586C98" w:rsidRPr="00586C98" w:rsidRDefault="00586C98" w:rsidP="00754FE1">
    <w:pPr>
      <w:pStyle w:val="Stopka"/>
    </w:pPr>
    <w:r>
      <w:drawing>
        <wp:anchor distT="0" distB="0" distL="114300" distR="114300" simplePos="0" relativeHeight="251658240" behindDoc="0" locked="0" layoutInCell="1" allowOverlap="1" wp14:anchorId="2D5039FF" wp14:editId="79CDBB48">
          <wp:simplePos x="0" y="0"/>
          <wp:positionH relativeFrom="page">
            <wp:posOffset>13457</wp:posOffset>
          </wp:positionH>
          <wp:positionV relativeFrom="paragraph">
            <wp:posOffset>-264795</wp:posOffset>
          </wp:positionV>
          <wp:extent cx="7533085" cy="865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85" cy="86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7A6D" w14:textId="77777777" w:rsidR="00CC5D99" w:rsidRDefault="00CC5D99" w:rsidP="00754FE1">
      <w:r>
        <w:separator/>
      </w:r>
    </w:p>
  </w:footnote>
  <w:footnote w:type="continuationSeparator" w:id="0">
    <w:p w14:paraId="26DC6AC7" w14:textId="77777777" w:rsidR="00CC5D99" w:rsidRDefault="00CC5D99" w:rsidP="0075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9FFD" w14:textId="77777777" w:rsidR="00586C98" w:rsidRDefault="00586C98" w:rsidP="00754FE1">
    <w:pPr>
      <w:pStyle w:val="Nagwek"/>
    </w:pPr>
    <w:r>
      <w:drawing>
        <wp:anchor distT="0" distB="0" distL="114300" distR="114300" simplePos="0" relativeHeight="251659264" behindDoc="0" locked="0" layoutInCell="1" allowOverlap="1" wp14:anchorId="5A96E76D" wp14:editId="5A5DC661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58087" cy="1359725"/>
          <wp:effectExtent l="0" t="0" r="508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glowek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224" cy="137252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8.8pt;height:28.8pt" o:bullet="t">
        <v:imagedata r:id="rId1" o:title="punkt1-06"/>
      </v:shape>
    </w:pict>
  </w:numPicBullet>
  <w:numPicBullet w:numPicBulletId="1">
    <w:pict>
      <v:shape id="_x0000_i1087" type="#_x0000_t75" style="width:28.8pt;height:28.8pt" o:bullet="t">
        <v:imagedata r:id="rId2" o:title="punkt2-07"/>
      </v:shape>
    </w:pict>
  </w:numPicBullet>
  <w:numPicBullet w:numPicBulletId="2">
    <w:pict>
      <v:shape id="_x0000_i1088" type="#_x0000_t75" style="width:28.8pt;height:28.8pt" o:bullet="t">
        <v:imagedata r:id="rId3" o:title="punkt3-08"/>
      </v:shape>
    </w:pict>
  </w:numPicBullet>
  <w:numPicBullet w:numPicBulletId="3">
    <w:pict>
      <v:shape id="_x0000_i1089" type="#_x0000_t75" style="width:28.8pt;height:28.8pt" o:bullet="t">
        <v:imagedata r:id="rId4" o:title="punkt4-09"/>
      </v:shape>
    </w:pict>
  </w:numPicBullet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A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9BEE726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D6BC95B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8B2AF7"/>
    <w:multiLevelType w:val="hybridMultilevel"/>
    <w:tmpl w:val="FC84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594D"/>
    <w:multiLevelType w:val="hybridMultilevel"/>
    <w:tmpl w:val="532C0F7A"/>
    <w:lvl w:ilvl="0" w:tplc="1158C1AC">
      <w:start w:val="1"/>
      <w:numFmt w:val="bullet"/>
      <w:pStyle w:val="Tytu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56C11"/>
    <w:multiLevelType w:val="hybridMultilevel"/>
    <w:tmpl w:val="57BA11B2"/>
    <w:lvl w:ilvl="0" w:tplc="4EDCDEBE">
      <w:start w:val="1"/>
      <w:numFmt w:val="lowerLetter"/>
      <w:lvlText w:val="%1)"/>
      <w:lvlJc w:val="left"/>
      <w:pPr>
        <w:ind w:left="1074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0E9627E"/>
    <w:multiLevelType w:val="hybridMultilevel"/>
    <w:tmpl w:val="A802C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625C2"/>
    <w:multiLevelType w:val="hybridMultilevel"/>
    <w:tmpl w:val="8E88850E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16940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FF3714"/>
    <w:multiLevelType w:val="hybridMultilevel"/>
    <w:tmpl w:val="56FECB48"/>
    <w:lvl w:ilvl="0" w:tplc="5B9609B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043E"/>
    <w:multiLevelType w:val="hybridMultilevel"/>
    <w:tmpl w:val="FABA793C"/>
    <w:lvl w:ilvl="0" w:tplc="7F54368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B5C4A"/>
    <w:multiLevelType w:val="hybridMultilevel"/>
    <w:tmpl w:val="EEDE662E"/>
    <w:lvl w:ilvl="0" w:tplc="860AD35A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96924"/>
    <w:multiLevelType w:val="hybridMultilevel"/>
    <w:tmpl w:val="9BBADF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9A5CA4"/>
    <w:multiLevelType w:val="hybridMultilevel"/>
    <w:tmpl w:val="7C38F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675B7"/>
    <w:multiLevelType w:val="hybridMultilevel"/>
    <w:tmpl w:val="7528E644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D52A5"/>
    <w:multiLevelType w:val="hybridMultilevel"/>
    <w:tmpl w:val="F6FE13E8"/>
    <w:lvl w:ilvl="0" w:tplc="2DA099A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363A1"/>
    <w:multiLevelType w:val="hybridMultilevel"/>
    <w:tmpl w:val="AE0A2D54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653"/>
    <w:multiLevelType w:val="hybridMultilevel"/>
    <w:tmpl w:val="55446262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B8D4D6F"/>
    <w:multiLevelType w:val="multilevel"/>
    <w:tmpl w:val="8AB6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1DA0D74"/>
    <w:multiLevelType w:val="hybridMultilevel"/>
    <w:tmpl w:val="5C52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690C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617A"/>
    <w:multiLevelType w:val="hybridMultilevel"/>
    <w:tmpl w:val="D0EA6152"/>
    <w:lvl w:ilvl="0" w:tplc="DEECADFC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C31F2"/>
    <w:multiLevelType w:val="hybridMultilevel"/>
    <w:tmpl w:val="7330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86DA5"/>
    <w:multiLevelType w:val="hybridMultilevel"/>
    <w:tmpl w:val="2A566DCA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002DB"/>
    <w:multiLevelType w:val="hybridMultilevel"/>
    <w:tmpl w:val="C11C0AFC"/>
    <w:lvl w:ilvl="0" w:tplc="D43A328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342DD"/>
    <w:multiLevelType w:val="hybridMultilevel"/>
    <w:tmpl w:val="5F1A0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747D4"/>
    <w:multiLevelType w:val="hybridMultilevel"/>
    <w:tmpl w:val="A752644E"/>
    <w:lvl w:ilvl="0" w:tplc="4C2CA4B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0A5101"/>
    <w:multiLevelType w:val="hybridMultilevel"/>
    <w:tmpl w:val="056653FC"/>
    <w:lvl w:ilvl="0" w:tplc="3842CB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765978"/>
    <w:multiLevelType w:val="hybridMultilevel"/>
    <w:tmpl w:val="E988AB2E"/>
    <w:lvl w:ilvl="0" w:tplc="92F6764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DA4986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482F22"/>
    <w:multiLevelType w:val="hybridMultilevel"/>
    <w:tmpl w:val="ECB8F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D3CDD"/>
    <w:multiLevelType w:val="multilevel"/>
    <w:tmpl w:val="D1786B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00000A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3C41058"/>
    <w:multiLevelType w:val="hybridMultilevel"/>
    <w:tmpl w:val="346A1CC0"/>
    <w:lvl w:ilvl="0" w:tplc="4E3260FE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4A60599"/>
    <w:multiLevelType w:val="hybridMultilevel"/>
    <w:tmpl w:val="79A07A5E"/>
    <w:lvl w:ilvl="0" w:tplc="0F92C5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8137C03"/>
    <w:multiLevelType w:val="hybridMultilevel"/>
    <w:tmpl w:val="8B942062"/>
    <w:lvl w:ilvl="0" w:tplc="7F58E7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37F35"/>
    <w:multiLevelType w:val="hybridMultilevel"/>
    <w:tmpl w:val="E924CB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1B4C85"/>
    <w:multiLevelType w:val="multilevel"/>
    <w:tmpl w:val="32C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6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2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8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6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26" w:hanging="360"/>
      </w:pPr>
    </w:lvl>
    <w:lvl w:ilvl="7">
      <w:start w:val="1"/>
      <w:numFmt w:val="lowerLetter"/>
      <w:lvlText w:val="%8."/>
      <w:legacy w:legacy="1" w:legacySpace="120" w:legacyIndent="780"/>
      <w:lvlJc w:val="left"/>
      <w:pPr>
        <w:ind w:left="2806" w:hanging="780"/>
      </w:pPr>
    </w:lvl>
    <w:lvl w:ilvl="8">
      <w:start w:val="1"/>
      <w:numFmt w:val="lowerLetter"/>
      <w:lvlText w:val="%9."/>
      <w:legacy w:legacy="1" w:legacySpace="120" w:legacyIndent="780"/>
      <w:lvlJc w:val="left"/>
      <w:pPr>
        <w:ind w:left="3586" w:hanging="780"/>
      </w:pPr>
    </w:lvl>
  </w:abstractNum>
  <w:abstractNum w:abstractNumId="38" w15:restartNumberingAfterBreak="0">
    <w:nsid w:val="6AD77FB4"/>
    <w:multiLevelType w:val="hybridMultilevel"/>
    <w:tmpl w:val="EDA20C0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51C8FC18">
      <w:start w:val="1"/>
      <w:numFmt w:val="decimal"/>
      <w:lvlText w:val="%2)"/>
      <w:lvlJc w:val="left"/>
      <w:pPr>
        <w:ind w:left="1222" w:hanging="360"/>
      </w:pPr>
      <w:rPr>
        <w:rFonts w:asciiTheme="minorHAnsi" w:eastAsia="Times New Roman" w:hAnsiTheme="minorHAnsi" w:cstheme="minorHAnsi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37342724">
      <w:start w:val="1"/>
      <w:numFmt w:val="decimal"/>
      <w:lvlText w:val="%4)"/>
      <w:lvlJc w:val="left"/>
      <w:pPr>
        <w:ind w:left="2662" w:hanging="360"/>
      </w:pPr>
      <w:rPr>
        <w:rFonts w:asciiTheme="minorHAnsi" w:eastAsia="Cambria" w:hAnsiTheme="minorHAnsi" w:cstheme="minorHAnsi" w:hint="default"/>
      </w:rPr>
    </w:lvl>
    <w:lvl w:ilvl="4" w:tplc="DF8229F2">
      <w:numFmt w:val="bullet"/>
      <w:lvlText w:val=""/>
      <w:lvlJc w:val="left"/>
      <w:pPr>
        <w:ind w:left="3382" w:hanging="360"/>
      </w:pPr>
      <w:rPr>
        <w:rFonts w:ascii="Symbol" w:eastAsia="Cambria" w:hAnsi="Symbol" w:cstheme="minorHAnsi" w:hint="default"/>
        <w:b/>
        <w:color w:val="auto"/>
        <w:sz w:val="22"/>
      </w:rPr>
    </w:lvl>
    <w:lvl w:ilvl="5" w:tplc="41BAFC30">
      <w:start w:val="1"/>
      <w:numFmt w:val="lowerLetter"/>
      <w:lvlText w:val="%6)"/>
      <w:lvlJc w:val="left"/>
      <w:pPr>
        <w:ind w:left="4282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7908CBB0"/>
    <w:lvl w:ilvl="0" w:tplc="C38C7B5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E16CD1"/>
    <w:multiLevelType w:val="hybridMultilevel"/>
    <w:tmpl w:val="6C100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D3646"/>
    <w:multiLevelType w:val="hybridMultilevel"/>
    <w:tmpl w:val="BC58370C"/>
    <w:lvl w:ilvl="0" w:tplc="26921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C1D93"/>
    <w:multiLevelType w:val="hybridMultilevel"/>
    <w:tmpl w:val="57CA4DBE"/>
    <w:lvl w:ilvl="0" w:tplc="CDEC539E">
      <w:start w:val="1"/>
      <w:numFmt w:val="bullet"/>
      <w:pStyle w:val="Podtytu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81BF2"/>
    <w:multiLevelType w:val="hybridMultilevel"/>
    <w:tmpl w:val="B5AC2344"/>
    <w:lvl w:ilvl="0" w:tplc="52248554">
      <w:start w:val="1"/>
      <w:numFmt w:val="bullet"/>
      <w:pStyle w:val="Nagwek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94660"/>
    <w:multiLevelType w:val="hybridMultilevel"/>
    <w:tmpl w:val="4CFE0E5E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65108"/>
    <w:multiLevelType w:val="hybridMultilevel"/>
    <w:tmpl w:val="3D70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02AC3"/>
    <w:multiLevelType w:val="hybridMultilevel"/>
    <w:tmpl w:val="891EAB8A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1990">
    <w:abstractNumId w:val="17"/>
  </w:num>
  <w:num w:numId="2" w16cid:durableId="910771985">
    <w:abstractNumId w:val="27"/>
  </w:num>
  <w:num w:numId="3" w16cid:durableId="1139151059">
    <w:abstractNumId w:val="46"/>
  </w:num>
  <w:num w:numId="4" w16cid:durableId="2029065586">
    <w:abstractNumId w:val="43"/>
  </w:num>
  <w:num w:numId="5" w16cid:durableId="1378504235">
    <w:abstractNumId w:val="8"/>
  </w:num>
  <w:num w:numId="6" w16cid:durableId="9332210">
    <w:abstractNumId w:val="4"/>
  </w:num>
  <w:num w:numId="7" w16cid:durableId="1505709512">
    <w:abstractNumId w:val="42"/>
  </w:num>
  <w:num w:numId="8" w16cid:durableId="1465081465">
    <w:abstractNumId w:val="44"/>
  </w:num>
  <w:num w:numId="9" w16cid:durableId="635646118">
    <w:abstractNumId w:val="18"/>
  </w:num>
  <w:num w:numId="10" w16cid:durableId="260846056">
    <w:abstractNumId w:val="15"/>
  </w:num>
  <w:num w:numId="11" w16cid:durableId="2121416539">
    <w:abstractNumId w:val="24"/>
  </w:num>
  <w:num w:numId="12" w16cid:durableId="8721405">
    <w:abstractNumId w:val="7"/>
  </w:num>
  <w:num w:numId="13" w16cid:durableId="1521432455">
    <w:abstractNumId w:val="45"/>
  </w:num>
  <w:num w:numId="14" w16cid:durableId="4971167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417331">
    <w:abstractNumId w:val="28"/>
  </w:num>
  <w:num w:numId="16" w16cid:durableId="1209336381">
    <w:abstractNumId w:val="21"/>
  </w:num>
  <w:num w:numId="17" w16cid:durableId="404692725">
    <w:abstractNumId w:val="26"/>
  </w:num>
  <w:num w:numId="18" w16cid:durableId="1861357488">
    <w:abstractNumId w:val="16"/>
  </w:num>
  <w:num w:numId="19" w16cid:durableId="1377271617">
    <w:abstractNumId w:val="38"/>
  </w:num>
  <w:num w:numId="20" w16cid:durableId="681781482">
    <w:abstractNumId w:val="11"/>
  </w:num>
  <w:num w:numId="21" w16cid:durableId="570190464">
    <w:abstractNumId w:val="29"/>
  </w:num>
  <w:num w:numId="22" w16cid:durableId="1933318586">
    <w:abstractNumId w:val="19"/>
  </w:num>
  <w:num w:numId="23" w16cid:durableId="1213737251">
    <w:abstractNumId w:val="35"/>
  </w:num>
  <w:num w:numId="24" w16cid:durableId="25175846">
    <w:abstractNumId w:val="10"/>
  </w:num>
  <w:num w:numId="25" w16cid:durableId="208536248">
    <w:abstractNumId w:val="23"/>
  </w:num>
  <w:num w:numId="26" w16cid:durableId="1298604924">
    <w:abstractNumId w:val="12"/>
  </w:num>
  <w:num w:numId="27" w16cid:durableId="1791168499">
    <w:abstractNumId w:val="6"/>
  </w:num>
  <w:num w:numId="28" w16cid:durableId="739059068">
    <w:abstractNumId w:val="41"/>
  </w:num>
  <w:num w:numId="29" w16cid:durableId="18437370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6549802">
    <w:abstractNumId w:val="25"/>
  </w:num>
  <w:num w:numId="31" w16cid:durableId="59407987">
    <w:abstractNumId w:val="33"/>
  </w:num>
  <w:num w:numId="32" w16cid:durableId="1762873054">
    <w:abstractNumId w:val="9"/>
  </w:num>
  <w:num w:numId="33" w16cid:durableId="1802503886">
    <w:abstractNumId w:val="39"/>
  </w:num>
  <w:num w:numId="34" w16cid:durableId="1850481746">
    <w:abstractNumId w:val="30"/>
  </w:num>
  <w:num w:numId="35" w16cid:durableId="780958723">
    <w:abstractNumId w:val="34"/>
  </w:num>
  <w:num w:numId="36" w16cid:durableId="980383454">
    <w:abstractNumId w:val="31"/>
  </w:num>
  <w:num w:numId="37" w16cid:durableId="153381940">
    <w:abstractNumId w:val="5"/>
  </w:num>
  <w:num w:numId="38" w16cid:durableId="1869028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7821">
    <w:abstractNumId w:val="14"/>
  </w:num>
  <w:num w:numId="40" w16cid:durableId="1546525656">
    <w:abstractNumId w:val="0"/>
  </w:num>
  <w:num w:numId="41" w16cid:durableId="99228910">
    <w:abstractNumId w:val="22"/>
  </w:num>
  <w:num w:numId="42" w16cid:durableId="1271086300">
    <w:abstractNumId w:val="37"/>
  </w:num>
  <w:num w:numId="43" w16cid:durableId="1851676520">
    <w:abstractNumId w:val="1"/>
  </w:num>
  <w:num w:numId="44" w16cid:durableId="2117365712">
    <w:abstractNumId w:val="3"/>
  </w:num>
  <w:num w:numId="45" w16cid:durableId="466046411">
    <w:abstractNumId w:val="2"/>
  </w:num>
  <w:num w:numId="46" w16cid:durableId="1877429575">
    <w:abstractNumId w:val="13"/>
  </w:num>
  <w:num w:numId="47" w16cid:durableId="236326529">
    <w:abstractNumId w:val="36"/>
  </w:num>
  <w:num w:numId="48" w16cid:durableId="811019001">
    <w:abstractNumId w:val="40"/>
  </w:num>
  <w:num w:numId="49" w16cid:durableId="14561753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98"/>
    <w:rsid w:val="00023C10"/>
    <w:rsid w:val="00116DAE"/>
    <w:rsid w:val="00150314"/>
    <w:rsid w:val="0016559E"/>
    <w:rsid w:val="00207673"/>
    <w:rsid w:val="00225829"/>
    <w:rsid w:val="00257C56"/>
    <w:rsid w:val="00260211"/>
    <w:rsid w:val="002A0F13"/>
    <w:rsid w:val="002C0559"/>
    <w:rsid w:val="002C5225"/>
    <w:rsid w:val="002E4749"/>
    <w:rsid w:val="002F07D0"/>
    <w:rsid w:val="0035480C"/>
    <w:rsid w:val="003776D9"/>
    <w:rsid w:val="003A2079"/>
    <w:rsid w:val="003E56B1"/>
    <w:rsid w:val="003E5F57"/>
    <w:rsid w:val="004145C8"/>
    <w:rsid w:val="00417214"/>
    <w:rsid w:val="0045087C"/>
    <w:rsid w:val="004A2E08"/>
    <w:rsid w:val="004C5916"/>
    <w:rsid w:val="005029A4"/>
    <w:rsid w:val="00586C98"/>
    <w:rsid w:val="00634E62"/>
    <w:rsid w:val="0064160A"/>
    <w:rsid w:val="0065592E"/>
    <w:rsid w:val="006A50C0"/>
    <w:rsid w:val="006A633D"/>
    <w:rsid w:val="006C7C27"/>
    <w:rsid w:val="00712F32"/>
    <w:rsid w:val="00754FE1"/>
    <w:rsid w:val="007D3634"/>
    <w:rsid w:val="007D5706"/>
    <w:rsid w:val="00806A4F"/>
    <w:rsid w:val="008E6366"/>
    <w:rsid w:val="00911E98"/>
    <w:rsid w:val="0093473A"/>
    <w:rsid w:val="00965259"/>
    <w:rsid w:val="00965CC3"/>
    <w:rsid w:val="00972145"/>
    <w:rsid w:val="00974D83"/>
    <w:rsid w:val="009A513F"/>
    <w:rsid w:val="00A11C82"/>
    <w:rsid w:val="00AB53C0"/>
    <w:rsid w:val="00B01902"/>
    <w:rsid w:val="00B538A6"/>
    <w:rsid w:val="00B70F96"/>
    <w:rsid w:val="00B879B3"/>
    <w:rsid w:val="00BC7D9D"/>
    <w:rsid w:val="00BF09BA"/>
    <w:rsid w:val="00CB0D8F"/>
    <w:rsid w:val="00CB7DD8"/>
    <w:rsid w:val="00CC5D99"/>
    <w:rsid w:val="00D13346"/>
    <w:rsid w:val="00D15077"/>
    <w:rsid w:val="00D20FC2"/>
    <w:rsid w:val="00D239ED"/>
    <w:rsid w:val="00D64300"/>
    <w:rsid w:val="00D7634A"/>
    <w:rsid w:val="00DC585F"/>
    <w:rsid w:val="00DF2AF9"/>
    <w:rsid w:val="00DF3A62"/>
    <w:rsid w:val="00E13696"/>
    <w:rsid w:val="00E15B7A"/>
    <w:rsid w:val="00E16178"/>
    <w:rsid w:val="00E202F4"/>
    <w:rsid w:val="00E64994"/>
    <w:rsid w:val="00E73E80"/>
    <w:rsid w:val="00E76E2C"/>
    <w:rsid w:val="00EE6548"/>
    <w:rsid w:val="00EF3B77"/>
    <w:rsid w:val="00F75FA1"/>
    <w:rsid w:val="00FA556F"/>
    <w:rsid w:val="00FB614C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D6AB0"/>
  <w15:docId w15:val="{A9C72749-1891-4877-871F-4C9ABC5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754FE1"/>
    <w:pPr>
      <w:shd w:val="clear" w:color="auto" w:fill="FFFFFF"/>
      <w:spacing w:after="225" w:line="276" w:lineRule="auto"/>
      <w:jc w:val="both"/>
    </w:pPr>
    <w:rPr>
      <w:rFonts w:ascii="Trebuchet MS" w:eastAsia="Times New Roman" w:hAnsi="Trebuchet MS" w:cs="Open Sans"/>
      <w:noProof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FE1"/>
    <w:pPr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aliases w:val="punkt1"/>
    <w:basedOn w:val="Akapitzlist"/>
    <w:next w:val="Normalny"/>
    <w:link w:val="Nagwek2Znak"/>
    <w:uiPriority w:val="9"/>
    <w:unhideWhenUsed/>
    <w:qFormat/>
    <w:rsid w:val="003E5F57"/>
    <w:pPr>
      <w:numPr>
        <w:numId w:val="4"/>
      </w:numP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C98"/>
  </w:style>
  <w:style w:type="paragraph" w:styleId="Stopka">
    <w:name w:val="footer"/>
    <w:basedOn w:val="Normalny"/>
    <w:link w:val="Stopka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C98"/>
  </w:style>
  <w:style w:type="paragraph" w:styleId="NormalnyWeb">
    <w:name w:val="Normal (Web)"/>
    <w:basedOn w:val="Normalny"/>
    <w:uiPriority w:val="99"/>
    <w:unhideWhenUsed/>
    <w:rsid w:val="002258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4FE1"/>
    <w:rPr>
      <w:rFonts w:ascii="Trebuchet MS" w:eastAsia="Times New Roman" w:hAnsi="Trebuchet MS" w:cs="Open Sans"/>
      <w:b/>
      <w:bCs/>
      <w:noProof/>
      <w:color w:val="000000"/>
      <w:sz w:val="32"/>
      <w:szCs w:val="32"/>
      <w:shd w:val="clear" w:color="auto" w:fill="FFFFFF"/>
      <w:lang w:eastAsia="pl-PL"/>
    </w:rPr>
  </w:style>
  <w:style w:type="paragraph" w:styleId="Akapitzlist">
    <w:name w:val="List Paragraph"/>
    <w:aliases w:val="maz_wyliczenie,opis dzialania,K-P_odwolanie,A_wyliczenie,Akapit z listą5,CW_Lista,Preambuła,normalny tekst,List Paragraph compact,Normal bullet 2,Paragraphe de liste 2,Reference list,Bullet list,Numbered List,List Paragraph1,Paragraph,L1"/>
    <w:basedOn w:val="Normalny"/>
    <w:link w:val="AkapitzlistZnak"/>
    <w:uiPriority w:val="34"/>
    <w:qFormat/>
    <w:rsid w:val="0045087C"/>
    <w:pPr>
      <w:ind w:left="720"/>
      <w:contextualSpacing/>
    </w:pPr>
  </w:style>
  <w:style w:type="character" w:customStyle="1" w:styleId="Nagwek2Znak">
    <w:name w:val="Nagłówek 2 Znak"/>
    <w:aliases w:val="punkt1 Znak"/>
    <w:basedOn w:val="Domylnaczcionkaakapitu"/>
    <w:link w:val="Nagwek2"/>
    <w:uiPriority w:val="9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Tytu">
    <w:name w:val="Title"/>
    <w:aliases w:val="punkt2"/>
    <w:basedOn w:val="Akapitzlist"/>
    <w:next w:val="Normalny"/>
    <w:link w:val="TytuZnak"/>
    <w:uiPriority w:val="10"/>
    <w:qFormat/>
    <w:rsid w:val="003E5F57"/>
    <w:pPr>
      <w:numPr>
        <w:numId w:val="6"/>
      </w:numPr>
      <w:spacing w:line="360" w:lineRule="auto"/>
    </w:pPr>
  </w:style>
  <w:style w:type="character" w:customStyle="1" w:styleId="TytuZnak">
    <w:name w:val="Tytuł Znak"/>
    <w:aliases w:val="punkt2 Znak"/>
    <w:basedOn w:val="Domylnaczcionkaakapitu"/>
    <w:link w:val="Tytu"/>
    <w:uiPriority w:val="10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Podtytu">
    <w:name w:val="Subtitle"/>
    <w:aliases w:val="punkt3"/>
    <w:basedOn w:val="Tytu"/>
    <w:next w:val="Normalny"/>
    <w:link w:val="PodtytuZnak"/>
    <w:uiPriority w:val="11"/>
    <w:qFormat/>
    <w:rsid w:val="003E5F57"/>
    <w:pPr>
      <w:numPr>
        <w:numId w:val="7"/>
      </w:numPr>
    </w:pPr>
  </w:style>
  <w:style w:type="character" w:customStyle="1" w:styleId="PodtytuZnak">
    <w:name w:val="Podtytuł Znak"/>
    <w:aliases w:val="punkt3 Znak"/>
    <w:basedOn w:val="Domylnaczcionkaakapitu"/>
    <w:link w:val="Podtytu"/>
    <w:uiPriority w:val="11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character" w:styleId="Wyrnieniedelikatne">
    <w:name w:val="Subtle Emphasis"/>
    <w:aliases w:val="punkt4"/>
    <w:uiPriority w:val="19"/>
    <w:qFormat/>
    <w:rsid w:val="003E5F57"/>
  </w:style>
  <w:style w:type="character" w:styleId="Uwydatnienie">
    <w:name w:val="Emphasis"/>
    <w:basedOn w:val="Wyrnieniedelikatne"/>
    <w:uiPriority w:val="20"/>
    <w:qFormat/>
    <w:rsid w:val="003E5F57"/>
  </w:style>
  <w:style w:type="paragraph" w:customStyle="1" w:styleId="Standard">
    <w:name w:val="Standard"/>
    <w:rsid w:val="00EF3B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2F07D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ist Paragraph compact Znak,Normal bullet 2 Znak,Paragraphe de liste 2 Znak,L1 Znak"/>
    <w:link w:val="Akapitzlist"/>
    <w:uiPriority w:val="34"/>
    <w:qFormat/>
    <w:rsid w:val="002F07D0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65CC3"/>
    <w:pPr>
      <w:shd w:val="clear" w:color="auto" w:fill="auto"/>
      <w:spacing w:after="0" w:line="240" w:lineRule="auto"/>
      <w:jc w:val="left"/>
    </w:pPr>
    <w:rPr>
      <w:rFonts w:ascii="Times New Roman" w:hAnsi="Times New Roman" w:cs="Times New Roman"/>
      <w:noProof w:val="0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D7"/>
    <w:rPr>
      <w:rFonts w:ascii="Segoe UI" w:eastAsia="Times New Roman" w:hAnsi="Segoe UI" w:cs="Segoe UI"/>
      <w:noProof/>
      <w:color w:val="000000"/>
      <w:sz w:val="18"/>
      <w:szCs w:val="18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1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13346"/>
    <w:pPr>
      <w:widowControl w:val="0"/>
      <w:shd w:val="clear" w:color="auto" w:fill="auto"/>
      <w:spacing w:after="0" w:line="240" w:lineRule="auto"/>
    </w:pPr>
    <w:rPr>
      <w:rFonts w:ascii="Times New Roman" w:hAnsi="Times New Roman" w:cs="Times New Roman"/>
      <w:noProof w:val="0"/>
      <w:snapToGrid w:val="0"/>
      <w:color w:val="auto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1334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DA1B-A34E-4EBA-8846-DA6DDB5D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1505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Monika Być</cp:lastModifiedBy>
  <cp:revision>6</cp:revision>
  <cp:lastPrinted>2023-01-30T11:49:00Z</cp:lastPrinted>
  <dcterms:created xsi:type="dcterms:W3CDTF">2023-06-26T12:52:00Z</dcterms:created>
  <dcterms:modified xsi:type="dcterms:W3CDTF">2023-07-06T07:34:00Z</dcterms:modified>
</cp:coreProperties>
</file>